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EF" w:rsidRDefault="003065EF" w:rsidP="00D50B03">
      <w:pPr>
        <w:jc w:val="center"/>
        <w:rPr>
          <w:rFonts w:ascii="Arial" w:hAnsi="Arial" w:cs="Arial"/>
          <w:b/>
          <w:sz w:val="24"/>
          <w:szCs w:val="24"/>
        </w:rPr>
      </w:pPr>
      <w:r w:rsidRPr="003065EF">
        <w:rPr>
          <w:rFonts w:ascii="Arial" w:hAnsi="Arial" w:cs="Arial"/>
          <w:b/>
          <w:sz w:val="24"/>
          <w:szCs w:val="24"/>
        </w:rPr>
        <w:t>INTERVENCIJE U 201</w:t>
      </w:r>
      <w:r w:rsidR="00B773C5">
        <w:rPr>
          <w:rFonts w:ascii="Arial" w:hAnsi="Arial" w:cs="Arial"/>
          <w:b/>
          <w:sz w:val="24"/>
          <w:szCs w:val="24"/>
        </w:rPr>
        <w:t>4</w:t>
      </w:r>
      <w:r w:rsidRPr="003065EF">
        <w:rPr>
          <w:rFonts w:ascii="Arial" w:hAnsi="Arial" w:cs="Arial"/>
          <w:b/>
          <w:sz w:val="24"/>
          <w:szCs w:val="24"/>
        </w:rPr>
        <w:t>. GODINI</w:t>
      </w:r>
    </w:p>
    <w:p w:rsidR="00BF4272" w:rsidRDefault="00B773C5" w:rsidP="00D1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nas je još jedna poslovna godina koja je u operativnom smislu oborila sve do sadašnje rekorde. Godina 2014. biti će zapamćena kao godina sa najviše intervencija do sada</w:t>
      </w:r>
      <w:r w:rsidR="00BF4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B5F">
        <w:rPr>
          <w:rFonts w:ascii="Times New Roman" w:hAnsi="Times New Roman" w:cs="Times New Roman"/>
          <w:sz w:val="24"/>
          <w:szCs w:val="24"/>
        </w:rPr>
        <w:t xml:space="preserve">njih </w:t>
      </w:r>
      <w:r w:rsidR="003C0B5F" w:rsidRPr="003C0B5F">
        <w:rPr>
          <w:rFonts w:ascii="Times New Roman" w:hAnsi="Times New Roman" w:cs="Times New Roman"/>
          <w:b/>
          <w:sz w:val="24"/>
          <w:szCs w:val="24"/>
        </w:rPr>
        <w:t xml:space="preserve">ukupno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1EE1">
        <w:rPr>
          <w:rFonts w:ascii="Times New Roman" w:hAnsi="Times New Roman" w:cs="Times New Roman"/>
          <w:b/>
          <w:sz w:val="24"/>
          <w:szCs w:val="24"/>
        </w:rPr>
        <w:t>12</w:t>
      </w:r>
      <w:r w:rsidR="003C0B5F">
        <w:rPr>
          <w:rFonts w:ascii="Times New Roman" w:hAnsi="Times New Roman" w:cs="Times New Roman"/>
          <w:sz w:val="24"/>
          <w:szCs w:val="24"/>
        </w:rPr>
        <w:t xml:space="preserve">. </w:t>
      </w:r>
      <w:r w:rsidR="00BF4272">
        <w:rPr>
          <w:rFonts w:ascii="Times New Roman" w:hAnsi="Times New Roman" w:cs="Times New Roman"/>
          <w:sz w:val="24"/>
          <w:szCs w:val="24"/>
        </w:rPr>
        <w:t>Kao i do sada</w:t>
      </w:r>
      <w:r w:rsidR="003C0B5F">
        <w:rPr>
          <w:rFonts w:ascii="Times New Roman" w:hAnsi="Times New Roman" w:cs="Times New Roman"/>
          <w:sz w:val="24"/>
          <w:szCs w:val="24"/>
        </w:rPr>
        <w:t xml:space="preserve"> JVPG Bjelovara</w:t>
      </w:r>
      <w:r w:rsidR="00BF4272">
        <w:rPr>
          <w:rFonts w:ascii="Times New Roman" w:hAnsi="Times New Roman" w:cs="Times New Roman"/>
          <w:sz w:val="24"/>
          <w:szCs w:val="24"/>
        </w:rPr>
        <w:t xml:space="preserve"> odradila je najveći broj njih 273</w:t>
      </w:r>
      <w:r w:rsidR="003C0B5F">
        <w:rPr>
          <w:rFonts w:ascii="Times New Roman" w:hAnsi="Times New Roman" w:cs="Times New Roman"/>
          <w:sz w:val="24"/>
          <w:szCs w:val="24"/>
        </w:rPr>
        <w:t>, PVPG Kronospan CRO</w:t>
      </w:r>
      <w:r w:rsidR="00BF4272">
        <w:rPr>
          <w:rFonts w:ascii="Times New Roman" w:hAnsi="Times New Roman" w:cs="Times New Roman"/>
          <w:sz w:val="24"/>
          <w:szCs w:val="24"/>
        </w:rPr>
        <w:t xml:space="preserve"> </w:t>
      </w:r>
      <w:r w:rsidR="0023315B">
        <w:rPr>
          <w:rFonts w:ascii="Times New Roman" w:hAnsi="Times New Roman" w:cs="Times New Roman"/>
          <w:sz w:val="24"/>
          <w:szCs w:val="24"/>
        </w:rPr>
        <w:t>12</w:t>
      </w:r>
      <w:r w:rsidR="00BF4272">
        <w:rPr>
          <w:rFonts w:ascii="Times New Roman" w:hAnsi="Times New Roman" w:cs="Times New Roman"/>
          <w:sz w:val="24"/>
          <w:szCs w:val="24"/>
        </w:rPr>
        <w:t xml:space="preserve"> intervencija</w:t>
      </w:r>
      <w:r w:rsidR="003C0B5F">
        <w:rPr>
          <w:rFonts w:ascii="Times New Roman" w:hAnsi="Times New Roman" w:cs="Times New Roman"/>
          <w:sz w:val="24"/>
          <w:szCs w:val="24"/>
        </w:rPr>
        <w:t xml:space="preserve">, </w:t>
      </w:r>
      <w:r w:rsidR="00BF4272">
        <w:rPr>
          <w:rFonts w:ascii="Times New Roman" w:hAnsi="Times New Roman" w:cs="Times New Roman"/>
          <w:sz w:val="24"/>
          <w:szCs w:val="24"/>
        </w:rPr>
        <w:t xml:space="preserve">dok je značajan porast samostalnih intervencija </w:t>
      </w:r>
      <w:r w:rsidR="003C0B5F">
        <w:rPr>
          <w:rFonts w:ascii="Times New Roman" w:hAnsi="Times New Roman" w:cs="Times New Roman"/>
          <w:sz w:val="24"/>
          <w:szCs w:val="24"/>
        </w:rPr>
        <w:t>vatrogasn</w:t>
      </w:r>
      <w:r w:rsidR="00BF4272">
        <w:rPr>
          <w:rFonts w:ascii="Times New Roman" w:hAnsi="Times New Roman" w:cs="Times New Roman"/>
          <w:sz w:val="24"/>
          <w:szCs w:val="24"/>
        </w:rPr>
        <w:t>ih</w:t>
      </w:r>
      <w:r w:rsidR="003C0B5F">
        <w:rPr>
          <w:rFonts w:ascii="Times New Roman" w:hAnsi="Times New Roman" w:cs="Times New Roman"/>
          <w:sz w:val="24"/>
          <w:szCs w:val="24"/>
        </w:rPr>
        <w:t xml:space="preserve"> postrojb</w:t>
      </w:r>
      <w:r w:rsidR="00BF4272">
        <w:rPr>
          <w:rFonts w:ascii="Times New Roman" w:hAnsi="Times New Roman" w:cs="Times New Roman"/>
          <w:sz w:val="24"/>
          <w:szCs w:val="24"/>
        </w:rPr>
        <w:t>i</w:t>
      </w:r>
      <w:r w:rsidR="003C0B5F">
        <w:rPr>
          <w:rFonts w:ascii="Times New Roman" w:hAnsi="Times New Roman" w:cs="Times New Roman"/>
          <w:sz w:val="24"/>
          <w:szCs w:val="24"/>
        </w:rPr>
        <w:t xml:space="preserve"> DVD-a </w:t>
      </w:r>
      <w:r w:rsidR="00BF4272">
        <w:rPr>
          <w:rFonts w:ascii="Times New Roman" w:hAnsi="Times New Roman" w:cs="Times New Roman"/>
          <w:sz w:val="24"/>
          <w:szCs w:val="24"/>
        </w:rPr>
        <w:t xml:space="preserve">sa prošlogodišnjih </w:t>
      </w:r>
      <w:r w:rsidR="00D16F91">
        <w:rPr>
          <w:rFonts w:ascii="Times New Roman" w:hAnsi="Times New Roman" w:cs="Times New Roman"/>
          <w:sz w:val="24"/>
          <w:szCs w:val="24"/>
        </w:rPr>
        <w:t>dvije</w:t>
      </w:r>
      <w:r w:rsidR="00BF4272">
        <w:rPr>
          <w:rFonts w:ascii="Times New Roman" w:hAnsi="Times New Roman" w:cs="Times New Roman"/>
          <w:sz w:val="24"/>
          <w:szCs w:val="24"/>
        </w:rPr>
        <w:t xml:space="preserve"> na </w:t>
      </w:r>
      <w:r w:rsidR="00D16F91">
        <w:rPr>
          <w:rFonts w:ascii="Times New Roman" w:hAnsi="Times New Roman" w:cs="Times New Roman"/>
          <w:sz w:val="24"/>
          <w:szCs w:val="24"/>
        </w:rPr>
        <w:t>2</w:t>
      </w:r>
      <w:r w:rsidR="00491EE1">
        <w:rPr>
          <w:rFonts w:ascii="Times New Roman" w:hAnsi="Times New Roman" w:cs="Times New Roman"/>
          <w:sz w:val="24"/>
          <w:szCs w:val="24"/>
        </w:rPr>
        <w:t>7</w:t>
      </w:r>
      <w:r w:rsidR="00BF4272">
        <w:rPr>
          <w:rFonts w:ascii="Times New Roman" w:hAnsi="Times New Roman" w:cs="Times New Roman"/>
          <w:sz w:val="24"/>
          <w:szCs w:val="24"/>
        </w:rPr>
        <w:t>.</w:t>
      </w:r>
      <w:r w:rsidR="00D16F91">
        <w:rPr>
          <w:rFonts w:ascii="Times New Roman" w:hAnsi="Times New Roman" w:cs="Times New Roman"/>
          <w:sz w:val="24"/>
          <w:szCs w:val="24"/>
        </w:rPr>
        <w:t xml:space="preserve"> Pored samostalnih dobrovoljci su učestvovali </w:t>
      </w:r>
      <w:r w:rsidR="00D16F91" w:rsidRPr="0082594C">
        <w:rPr>
          <w:rFonts w:ascii="Times New Roman" w:hAnsi="Times New Roman" w:cs="Times New Roman"/>
          <w:sz w:val="24"/>
          <w:szCs w:val="24"/>
        </w:rPr>
        <w:t xml:space="preserve">u </w:t>
      </w:r>
      <w:r w:rsidR="001B1D75" w:rsidRPr="0082594C">
        <w:rPr>
          <w:rFonts w:ascii="Times New Roman" w:hAnsi="Times New Roman" w:cs="Times New Roman"/>
          <w:sz w:val="24"/>
          <w:szCs w:val="24"/>
        </w:rPr>
        <w:t>47</w:t>
      </w:r>
      <w:r w:rsidR="00D16F91" w:rsidRPr="0082594C">
        <w:rPr>
          <w:rFonts w:ascii="Times New Roman" w:hAnsi="Times New Roman" w:cs="Times New Roman"/>
          <w:sz w:val="24"/>
          <w:szCs w:val="24"/>
        </w:rPr>
        <w:t xml:space="preserve"> zajedničkih intervencija sa JVPG Bjelovara i </w:t>
      </w:r>
      <w:r w:rsidR="00EF6FF1" w:rsidRPr="0082594C">
        <w:rPr>
          <w:rFonts w:ascii="Times New Roman" w:hAnsi="Times New Roman" w:cs="Times New Roman"/>
          <w:sz w:val="24"/>
          <w:szCs w:val="24"/>
        </w:rPr>
        <w:t>sedam</w:t>
      </w:r>
      <w:r w:rsidR="00D16F91" w:rsidRPr="0082594C">
        <w:rPr>
          <w:rFonts w:ascii="Times New Roman" w:hAnsi="Times New Roman" w:cs="Times New Roman"/>
          <w:sz w:val="24"/>
          <w:szCs w:val="24"/>
        </w:rPr>
        <w:t xml:space="preserve"> sa PVPG Kronospan-CRO, što čini ukupno 5</w:t>
      </w:r>
      <w:r w:rsidR="001B1D75" w:rsidRPr="0082594C">
        <w:rPr>
          <w:rFonts w:ascii="Times New Roman" w:hAnsi="Times New Roman" w:cs="Times New Roman"/>
          <w:sz w:val="24"/>
          <w:szCs w:val="24"/>
        </w:rPr>
        <w:t>4</w:t>
      </w:r>
      <w:r w:rsidR="00D16F91" w:rsidRPr="0082594C">
        <w:rPr>
          <w:rFonts w:ascii="Times New Roman" w:hAnsi="Times New Roman" w:cs="Times New Roman"/>
          <w:sz w:val="24"/>
          <w:szCs w:val="24"/>
        </w:rPr>
        <w:t xml:space="preserve"> zajedničkih odnosno svih intervencija ukupno 7</w:t>
      </w:r>
      <w:r w:rsidR="001B1D75" w:rsidRPr="0082594C">
        <w:rPr>
          <w:rFonts w:ascii="Times New Roman" w:hAnsi="Times New Roman" w:cs="Times New Roman"/>
          <w:sz w:val="24"/>
          <w:szCs w:val="24"/>
        </w:rPr>
        <w:t>5</w:t>
      </w:r>
      <w:r w:rsidR="00D16F91" w:rsidRPr="0082594C">
        <w:rPr>
          <w:rFonts w:ascii="Times New Roman" w:hAnsi="Times New Roman" w:cs="Times New Roman"/>
          <w:sz w:val="24"/>
          <w:szCs w:val="24"/>
        </w:rPr>
        <w:t xml:space="preserve">. </w:t>
      </w:r>
      <w:r w:rsidR="002B7BF6" w:rsidRPr="0082594C">
        <w:rPr>
          <w:rFonts w:ascii="Times New Roman" w:hAnsi="Times New Roman" w:cs="Times New Roman"/>
          <w:sz w:val="24"/>
          <w:szCs w:val="24"/>
        </w:rPr>
        <w:t xml:space="preserve">Na području drugih općina JVPG Bjelovara je odradila sedam zajedničkih intervencija sa tamošnjim DVD-ima i 23 samostalno. </w:t>
      </w:r>
      <w:r w:rsidR="00BF4272" w:rsidRPr="0082594C">
        <w:rPr>
          <w:rFonts w:ascii="Times New Roman" w:hAnsi="Times New Roman" w:cs="Times New Roman"/>
          <w:sz w:val="24"/>
          <w:szCs w:val="24"/>
        </w:rPr>
        <w:t>Osim intervencija</w:t>
      </w:r>
      <w:r w:rsidR="00411B63" w:rsidRPr="0082594C">
        <w:rPr>
          <w:rFonts w:ascii="Times New Roman" w:hAnsi="Times New Roman" w:cs="Times New Roman"/>
          <w:sz w:val="24"/>
          <w:szCs w:val="24"/>
        </w:rPr>
        <w:t>,</w:t>
      </w:r>
      <w:r w:rsidR="00BF4272" w:rsidRPr="0082594C">
        <w:rPr>
          <w:rFonts w:ascii="Times New Roman" w:hAnsi="Times New Roman" w:cs="Times New Roman"/>
          <w:sz w:val="24"/>
          <w:szCs w:val="24"/>
        </w:rPr>
        <w:t xml:space="preserve"> u više navrata</w:t>
      </w:r>
      <w:r w:rsidR="00411B63" w:rsidRPr="0082594C">
        <w:rPr>
          <w:rFonts w:ascii="Times New Roman" w:hAnsi="Times New Roman" w:cs="Times New Roman"/>
          <w:sz w:val="24"/>
          <w:szCs w:val="24"/>
        </w:rPr>
        <w:t>,</w:t>
      </w:r>
      <w:r w:rsidR="00BF4272" w:rsidRPr="0082594C">
        <w:rPr>
          <w:rFonts w:ascii="Times New Roman" w:hAnsi="Times New Roman" w:cs="Times New Roman"/>
          <w:sz w:val="24"/>
          <w:szCs w:val="24"/>
        </w:rPr>
        <w:t xml:space="preserve"> bio je značajan broj postrojbi koje su bile u aktivnoj pripravnosti vezano uz poplave</w:t>
      </w:r>
      <w:r w:rsidR="00411B63" w:rsidRPr="0082594C">
        <w:rPr>
          <w:rFonts w:ascii="Times New Roman" w:hAnsi="Times New Roman" w:cs="Times New Roman"/>
          <w:sz w:val="24"/>
          <w:szCs w:val="24"/>
        </w:rPr>
        <w:t>, bilo da je riječ o našem području ili ostatku</w:t>
      </w:r>
      <w:r w:rsidR="00411B63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BF4272">
        <w:rPr>
          <w:rFonts w:ascii="Times New Roman" w:hAnsi="Times New Roman" w:cs="Times New Roman"/>
          <w:sz w:val="24"/>
          <w:szCs w:val="24"/>
        </w:rPr>
        <w:t xml:space="preserve">. </w:t>
      </w:r>
      <w:r w:rsidR="005A5570">
        <w:rPr>
          <w:rFonts w:ascii="Times New Roman" w:hAnsi="Times New Roman" w:cs="Times New Roman"/>
          <w:sz w:val="24"/>
          <w:szCs w:val="24"/>
        </w:rPr>
        <w:t xml:space="preserve">Od 18 aktivnih društava njih 14 bilo je angažirano u intervencijama, a njih 15 u aktivnoj pripravnosti. </w:t>
      </w:r>
      <w:r w:rsidR="00BF4272">
        <w:rPr>
          <w:rFonts w:ascii="Times New Roman" w:hAnsi="Times New Roman" w:cs="Times New Roman"/>
          <w:sz w:val="24"/>
          <w:szCs w:val="24"/>
        </w:rPr>
        <w:t>Detaljan pregled učešća vatrogasnih postrojbi u intervencijama</w:t>
      </w:r>
      <w:r w:rsidR="00411B63">
        <w:rPr>
          <w:rFonts w:ascii="Times New Roman" w:hAnsi="Times New Roman" w:cs="Times New Roman"/>
          <w:sz w:val="24"/>
          <w:szCs w:val="24"/>
        </w:rPr>
        <w:t xml:space="preserve"> i aktivnoj pripravnosti</w:t>
      </w:r>
      <w:r w:rsidR="00BF4272">
        <w:rPr>
          <w:rFonts w:ascii="Times New Roman" w:hAnsi="Times New Roman" w:cs="Times New Roman"/>
          <w:sz w:val="24"/>
          <w:szCs w:val="24"/>
        </w:rPr>
        <w:t xml:space="preserve"> može se vidjeti u slijedećoj tablici</w:t>
      </w:r>
      <w:r w:rsidR="003C0B5F">
        <w:rPr>
          <w:rFonts w:ascii="Times New Roman" w:hAnsi="Times New Roman" w:cs="Times New Roman"/>
          <w:sz w:val="24"/>
          <w:szCs w:val="24"/>
        </w:rPr>
        <w:t>.</w:t>
      </w:r>
    </w:p>
    <w:p w:rsidR="00D16F91" w:rsidRPr="00D16F91" w:rsidRDefault="00D16F91" w:rsidP="00D16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72" w:rsidRPr="00BF4272" w:rsidRDefault="00BF4272" w:rsidP="00D16F91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Tablica 1.: </w:t>
      </w:r>
      <w:r w:rsidRPr="00BF4272">
        <w:rPr>
          <w:rFonts w:ascii="Arial Narrow" w:hAnsi="Arial Narrow"/>
          <w:sz w:val="24"/>
          <w:szCs w:val="24"/>
        </w:rPr>
        <w:t>UČEŠĆE VATROGASNIH POSTROJBI U INTERVENCIJAMA 2014.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674"/>
        <w:gridCol w:w="1417"/>
        <w:gridCol w:w="992"/>
        <w:gridCol w:w="984"/>
        <w:gridCol w:w="1392"/>
      </w:tblGrid>
      <w:tr w:rsidR="00BF4272" w:rsidRPr="00053483" w:rsidTr="00E40017"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483">
              <w:rPr>
                <w:rFonts w:ascii="Arial Narrow" w:hAnsi="Arial Narrow"/>
                <w:sz w:val="20"/>
                <w:szCs w:val="20"/>
              </w:rPr>
              <w:t>REDNI BROJ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3483">
              <w:rPr>
                <w:rFonts w:ascii="Arial Narrow" w:hAnsi="Arial Narrow"/>
                <w:sz w:val="24"/>
                <w:szCs w:val="24"/>
              </w:rPr>
              <w:t>NAZIV POSTROJBE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483">
              <w:rPr>
                <w:rFonts w:ascii="Arial Narrow" w:hAnsi="Arial Narrow"/>
                <w:sz w:val="20"/>
                <w:szCs w:val="20"/>
              </w:rPr>
              <w:t>SAMOSTALNO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483">
              <w:rPr>
                <w:rFonts w:ascii="Arial Narrow" w:hAnsi="Arial Narrow"/>
                <w:sz w:val="20"/>
                <w:szCs w:val="20"/>
              </w:rPr>
              <w:t>ZAJEDNO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3BF">
              <w:rPr>
                <w:rFonts w:ascii="Arial Narrow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3483">
              <w:rPr>
                <w:rFonts w:ascii="Arial Narrow" w:hAnsi="Arial Narrow"/>
                <w:sz w:val="20"/>
                <w:szCs w:val="20"/>
              </w:rPr>
              <w:t>PRIPRAVNOST ZA POPLAVE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JVPG BJELOVARA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2B7BF6" w:rsidP="008259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59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82594C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PVPG KRONOSPAN-CRO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EF6FF1" w:rsidRDefault="00EF6FF1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EF6FF1" w:rsidRDefault="00EF6FF1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EF6FF1" w:rsidRDefault="0023315B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F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BJELOVAR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BREZA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BREZOVAC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ČESMA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EF6FF1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EF6FF1" w:rsidRDefault="00EF6FF1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EF6FF1" w:rsidRDefault="00EF6FF1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GALOVAC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GORNJE PLAVNICE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GUDOVAC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INA BJELOVAR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NOVE PLAVNICE I KŽ. C.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NOVOSELJANI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PRESPA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PRGOMELJE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RAJIĆ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SIRELA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STANČIĆI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TOMAŠ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VELIKA CIGLENA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VELIKO KORENOVO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491E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  <w:r w:rsidR="00491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491E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1E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ŽDRALOVI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3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BF4272" w:rsidRPr="00053483" w:rsidTr="00D16F91">
        <w:trPr>
          <w:trHeight w:val="340"/>
        </w:trPr>
        <w:tc>
          <w:tcPr>
            <w:tcW w:w="829" w:type="dxa"/>
            <w:shd w:val="clear" w:color="auto" w:fill="auto"/>
            <w:vAlign w:val="center"/>
          </w:tcPr>
          <w:p w:rsidR="00BF4272" w:rsidRPr="00053483" w:rsidRDefault="00BF4272" w:rsidP="00E4001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ŽELJEZNIČAR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4272" w:rsidRPr="002143BF" w:rsidRDefault="00BF4272" w:rsidP="00E40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BF4272" w:rsidRPr="00053483" w:rsidRDefault="00BF4272" w:rsidP="00E400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8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BF4272" w:rsidRDefault="00BF4272" w:rsidP="003C0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BE" w:rsidRDefault="00D16F91" w:rsidP="003C0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Rujan mjesec oborio je sve rekorde sa 10</w:t>
      </w:r>
      <w:r w:rsidR="00491E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intervencije</w:t>
      </w:r>
      <w:r w:rsidR="00FF23BE">
        <w:rPr>
          <w:rFonts w:ascii="Times New Roman" w:hAnsi="Times New Roman" w:cs="Times New Roman"/>
          <w:sz w:val="24"/>
          <w:szCs w:val="24"/>
        </w:rPr>
        <w:t xml:space="preserve">, a najmanje </w:t>
      </w:r>
      <w:r>
        <w:rPr>
          <w:rFonts w:ascii="Times New Roman" w:hAnsi="Times New Roman" w:cs="Times New Roman"/>
          <w:sz w:val="24"/>
          <w:szCs w:val="24"/>
        </w:rPr>
        <w:t xml:space="preserve">intervencija </w:t>
      </w:r>
      <w:r w:rsidR="00384D33">
        <w:rPr>
          <w:rFonts w:ascii="Times New Roman" w:hAnsi="Times New Roman" w:cs="Times New Roman"/>
          <w:sz w:val="24"/>
          <w:szCs w:val="24"/>
        </w:rPr>
        <w:t xml:space="preserve">je bilo </w:t>
      </w:r>
      <w:r w:rsidR="00FF23BE">
        <w:rPr>
          <w:rFonts w:ascii="Times New Roman" w:hAnsi="Times New Roman" w:cs="Times New Roman"/>
          <w:sz w:val="24"/>
          <w:szCs w:val="24"/>
        </w:rPr>
        <w:t xml:space="preserve">u mjesecu </w:t>
      </w:r>
      <w:r w:rsidR="00384D33">
        <w:rPr>
          <w:rFonts w:ascii="Times New Roman" w:hAnsi="Times New Roman" w:cs="Times New Roman"/>
          <w:sz w:val="24"/>
          <w:szCs w:val="24"/>
        </w:rPr>
        <w:t>studenom njih</w:t>
      </w:r>
      <w:r w:rsidR="00FF23BE">
        <w:rPr>
          <w:rFonts w:ascii="Times New Roman" w:hAnsi="Times New Roman" w:cs="Times New Roman"/>
          <w:sz w:val="24"/>
          <w:szCs w:val="24"/>
        </w:rPr>
        <w:t xml:space="preserve"> </w:t>
      </w:r>
      <w:r w:rsidR="009D6C8D">
        <w:rPr>
          <w:rFonts w:ascii="Times New Roman" w:hAnsi="Times New Roman" w:cs="Times New Roman"/>
          <w:sz w:val="24"/>
          <w:szCs w:val="24"/>
        </w:rPr>
        <w:t>6</w:t>
      </w:r>
      <w:r w:rsidR="00FF23BE">
        <w:rPr>
          <w:rFonts w:ascii="Times New Roman" w:hAnsi="Times New Roman" w:cs="Times New Roman"/>
          <w:sz w:val="24"/>
          <w:szCs w:val="24"/>
        </w:rPr>
        <w:t xml:space="preserve">. </w:t>
      </w:r>
      <w:r w:rsidR="00384D33">
        <w:rPr>
          <w:rFonts w:ascii="Times New Roman" w:hAnsi="Times New Roman" w:cs="Times New Roman"/>
          <w:sz w:val="24"/>
          <w:szCs w:val="24"/>
        </w:rPr>
        <w:t>Mjeseci rujan i listopad, sa svojih ukupno 18</w:t>
      </w:r>
      <w:r w:rsidR="00491EE1">
        <w:rPr>
          <w:rFonts w:ascii="Times New Roman" w:hAnsi="Times New Roman" w:cs="Times New Roman"/>
          <w:sz w:val="24"/>
          <w:szCs w:val="24"/>
        </w:rPr>
        <w:t>9</w:t>
      </w:r>
      <w:r w:rsidR="009D6C8D">
        <w:rPr>
          <w:rFonts w:ascii="Times New Roman" w:hAnsi="Times New Roman" w:cs="Times New Roman"/>
          <w:sz w:val="24"/>
          <w:szCs w:val="24"/>
        </w:rPr>
        <w:t xml:space="preserve"> intervencije</w:t>
      </w:r>
      <w:r w:rsidR="00384D33">
        <w:rPr>
          <w:rFonts w:ascii="Times New Roman" w:hAnsi="Times New Roman" w:cs="Times New Roman"/>
          <w:sz w:val="24"/>
          <w:szCs w:val="24"/>
        </w:rPr>
        <w:t>, prekoračuju i godišnje razine nekih godina kako u daljnjoj tako i u novijoj prošlosti</w:t>
      </w:r>
      <w:r w:rsidR="00FF23BE">
        <w:rPr>
          <w:rFonts w:ascii="Times New Roman" w:hAnsi="Times New Roman" w:cs="Times New Roman"/>
          <w:sz w:val="24"/>
          <w:szCs w:val="24"/>
        </w:rPr>
        <w:t>.</w:t>
      </w:r>
      <w:r w:rsidR="00384D33">
        <w:rPr>
          <w:rFonts w:ascii="Times New Roman" w:hAnsi="Times New Roman" w:cs="Times New Roman"/>
          <w:sz w:val="24"/>
          <w:szCs w:val="24"/>
        </w:rPr>
        <w:t xml:space="preserve"> Uzrok tome su poplave na području Grada Bjelovara u periodu od 13.09. do </w:t>
      </w:r>
      <w:r w:rsidR="00384D33" w:rsidRPr="004F23AA">
        <w:rPr>
          <w:rFonts w:ascii="Times New Roman" w:hAnsi="Times New Roman" w:cs="Times New Roman"/>
          <w:sz w:val="24"/>
          <w:szCs w:val="24"/>
        </w:rPr>
        <w:t>24.10.2014</w:t>
      </w:r>
      <w:r w:rsidR="00384D33">
        <w:rPr>
          <w:rFonts w:ascii="Times New Roman" w:hAnsi="Times New Roman" w:cs="Times New Roman"/>
          <w:sz w:val="24"/>
          <w:szCs w:val="24"/>
        </w:rPr>
        <w:t>. godine.</w:t>
      </w:r>
    </w:p>
    <w:p w:rsidR="007211AE" w:rsidRDefault="00384D33" w:rsidP="003C0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Promatramo li prosjek</w:t>
      </w:r>
      <w:r w:rsidR="00203264">
        <w:rPr>
          <w:rFonts w:ascii="Times New Roman" w:hAnsi="Times New Roman" w:cs="Times New Roman"/>
          <w:sz w:val="24"/>
          <w:szCs w:val="24"/>
        </w:rPr>
        <w:t xml:space="preserve"> kroz godinu dolazimo do podatka da smo svakih 29 sati imali po jednu intervenciju.</w:t>
      </w:r>
      <w:r w:rsidR="007211AE">
        <w:rPr>
          <w:rFonts w:ascii="Times New Roman" w:hAnsi="Times New Roman" w:cs="Times New Roman"/>
          <w:sz w:val="24"/>
          <w:szCs w:val="24"/>
        </w:rPr>
        <w:t xml:space="preserve"> Vidi grafikon 1.</w:t>
      </w:r>
    </w:p>
    <w:p w:rsidR="003C0B5F" w:rsidRPr="003C0B5F" w:rsidRDefault="007211AE" w:rsidP="00721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1</w:t>
      </w:r>
    </w:p>
    <w:p w:rsidR="009A3A5A" w:rsidRDefault="003065EF" w:rsidP="00AA1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688126" cy="2384756"/>
            <wp:effectExtent l="19050" t="0" r="26874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23BE" w:rsidRDefault="00FF23BE" w:rsidP="0092149E">
      <w:pPr>
        <w:jc w:val="both"/>
        <w:rPr>
          <w:rFonts w:ascii="Times New Roman" w:hAnsi="Times New Roman" w:cs="Times New Roman"/>
          <w:sz w:val="24"/>
          <w:szCs w:val="24"/>
        </w:rPr>
      </w:pPr>
      <w:r w:rsidRPr="00FF23BE">
        <w:rPr>
          <w:rFonts w:ascii="Times New Roman" w:hAnsi="Times New Roman" w:cs="Times New Roman"/>
          <w:sz w:val="24"/>
          <w:szCs w:val="24"/>
        </w:rPr>
        <w:t>Najviše požara</w:t>
      </w:r>
      <w:r>
        <w:rPr>
          <w:rFonts w:ascii="Times New Roman" w:hAnsi="Times New Roman" w:cs="Times New Roman"/>
          <w:sz w:val="24"/>
          <w:szCs w:val="24"/>
        </w:rPr>
        <w:t xml:space="preserve"> bilo je u mjesecu </w:t>
      </w:r>
      <w:r w:rsidR="00115235">
        <w:rPr>
          <w:rFonts w:ascii="Times New Roman" w:hAnsi="Times New Roman" w:cs="Times New Roman"/>
          <w:sz w:val="24"/>
          <w:szCs w:val="24"/>
        </w:rPr>
        <w:t>ožujku</w:t>
      </w:r>
      <w:r w:rsidR="009D6C8D">
        <w:rPr>
          <w:rFonts w:ascii="Times New Roman" w:hAnsi="Times New Roman" w:cs="Times New Roman"/>
          <w:sz w:val="24"/>
          <w:szCs w:val="24"/>
        </w:rPr>
        <w:t xml:space="preserve"> i listopadu po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152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a najmanje u mjesecu</w:t>
      </w:r>
      <w:r w:rsidR="009D6C8D">
        <w:rPr>
          <w:rFonts w:ascii="Times New Roman" w:hAnsi="Times New Roman" w:cs="Times New Roman"/>
          <w:sz w:val="24"/>
          <w:szCs w:val="24"/>
        </w:rPr>
        <w:t xml:space="preserve"> rujnu 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15235">
        <w:rPr>
          <w:rFonts w:ascii="Times New Roman" w:hAnsi="Times New Roman" w:cs="Times New Roman"/>
          <w:sz w:val="24"/>
          <w:szCs w:val="24"/>
        </w:rPr>
        <w:t>tudenom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C8D">
        <w:rPr>
          <w:rFonts w:ascii="Times New Roman" w:hAnsi="Times New Roman" w:cs="Times New Roman"/>
          <w:sz w:val="24"/>
          <w:szCs w:val="24"/>
        </w:rPr>
        <w:t>po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49E">
        <w:rPr>
          <w:rFonts w:ascii="Times New Roman" w:hAnsi="Times New Roman" w:cs="Times New Roman"/>
          <w:sz w:val="24"/>
          <w:szCs w:val="24"/>
        </w:rPr>
        <w:t xml:space="preserve"> Tehničkih interve</w:t>
      </w:r>
      <w:r w:rsidR="00115235">
        <w:rPr>
          <w:rFonts w:ascii="Times New Roman" w:hAnsi="Times New Roman" w:cs="Times New Roman"/>
          <w:sz w:val="24"/>
          <w:szCs w:val="24"/>
        </w:rPr>
        <w:t>ncija najviše je bilo u mjesecu</w:t>
      </w:r>
      <w:r w:rsidR="0092149E">
        <w:rPr>
          <w:rFonts w:ascii="Times New Roman" w:hAnsi="Times New Roman" w:cs="Times New Roman"/>
          <w:sz w:val="24"/>
          <w:szCs w:val="24"/>
        </w:rPr>
        <w:t xml:space="preserve"> </w:t>
      </w:r>
      <w:r w:rsidR="00115235">
        <w:rPr>
          <w:rFonts w:ascii="Times New Roman" w:hAnsi="Times New Roman" w:cs="Times New Roman"/>
          <w:sz w:val="24"/>
          <w:szCs w:val="24"/>
        </w:rPr>
        <w:t>listopadu</w:t>
      </w:r>
      <w:r w:rsidR="0092149E">
        <w:rPr>
          <w:rFonts w:ascii="Times New Roman" w:hAnsi="Times New Roman" w:cs="Times New Roman"/>
          <w:sz w:val="24"/>
          <w:szCs w:val="24"/>
        </w:rPr>
        <w:t xml:space="preserve"> </w:t>
      </w:r>
      <w:r w:rsidR="00115235">
        <w:rPr>
          <w:rFonts w:ascii="Times New Roman" w:hAnsi="Times New Roman" w:cs="Times New Roman"/>
          <w:sz w:val="24"/>
          <w:szCs w:val="24"/>
        </w:rPr>
        <w:t>39</w:t>
      </w:r>
      <w:r w:rsidR="0092149E">
        <w:rPr>
          <w:rFonts w:ascii="Times New Roman" w:hAnsi="Times New Roman" w:cs="Times New Roman"/>
          <w:sz w:val="24"/>
          <w:szCs w:val="24"/>
        </w:rPr>
        <w:t xml:space="preserve">, a najmanje u mjesecu </w:t>
      </w:r>
      <w:r w:rsidR="00115235">
        <w:rPr>
          <w:rFonts w:ascii="Times New Roman" w:hAnsi="Times New Roman" w:cs="Times New Roman"/>
          <w:sz w:val="24"/>
          <w:szCs w:val="24"/>
        </w:rPr>
        <w:t>prosincu</w:t>
      </w:r>
      <w:r w:rsidR="0092149E">
        <w:rPr>
          <w:rFonts w:ascii="Times New Roman" w:hAnsi="Times New Roman" w:cs="Times New Roman"/>
          <w:sz w:val="24"/>
          <w:szCs w:val="24"/>
        </w:rPr>
        <w:t xml:space="preserve"> </w:t>
      </w:r>
      <w:r w:rsidR="00115235">
        <w:rPr>
          <w:rFonts w:ascii="Times New Roman" w:hAnsi="Times New Roman" w:cs="Times New Roman"/>
          <w:sz w:val="24"/>
          <w:szCs w:val="24"/>
        </w:rPr>
        <w:t>2</w:t>
      </w:r>
      <w:r w:rsidR="0092149E">
        <w:rPr>
          <w:rFonts w:ascii="Times New Roman" w:hAnsi="Times New Roman" w:cs="Times New Roman"/>
          <w:sz w:val="24"/>
          <w:szCs w:val="24"/>
        </w:rPr>
        <w:t xml:space="preserve">. Već ranije spomenuto najviše </w:t>
      </w:r>
      <w:r w:rsidR="00115235">
        <w:rPr>
          <w:rFonts w:ascii="Times New Roman" w:hAnsi="Times New Roman" w:cs="Times New Roman"/>
          <w:sz w:val="24"/>
          <w:szCs w:val="24"/>
        </w:rPr>
        <w:t>i</w:t>
      </w:r>
      <w:r w:rsidR="0092149E">
        <w:rPr>
          <w:rFonts w:ascii="Times New Roman" w:hAnsi="Times New Roman" w:cs="Times New Roman"/>
          <w:sz w:val="24"/>
          <w:szCs w:val="24"/>
        </w:rPr>
        <w:t xml:space="preserve">ntervencija </w:t>
      </w:r>
      <w:r w:rsidR="00115235">
        <w:rPr>
          <w:rFonts w:ascii="Times New Roman" w:hAnsi="Times New Roman" w:cs="Times New Roman"/>
          <w:sz w:val="24"/>
          <w:szCs w:val="24"/>
        </w:rPr>
        <w:t xml:space="preserve">akcidenata </w:t>
      </w:r>
      <w:r w:rsidR="0092149E">
        <w:rPr>
          <w:rFonts w:ascii="Times New Roman" w:hAnsi="Times New Roman" w:cs="Times New Roman"/>
          <w:sz w:val="24"/>
          <w:szCs w:val="24"/>
        </w:rPr>
        <w:t xml:space="preserve">je bilo u mjesecu </w:t>
      </w:r>
      <w:r w:rsidR="00115235">
        <w:rPr>
          <w:rFonts w:ascii="Times New Roman" w:hAnsi="Times New Roman" w:cs="Times New Roman"/>
          <w:sz w:val="24"/>
          <w:szCs w:val="24"/>
        </w:rPr>
        <w:t>rujnu</w:t>
      </w:r>
      <w:r w:rsidR="0092149E">
        <w:rPr>
          <w:rFonts w:ascii="Times New Roman" w:hAnsi="Times New Roman" w:cs="Times New Roman"/>
          <w:sz w:val="24"/>
          <w:szCs w:val="24"/>
        </w:rPr>
        <w:t xml:space="preserve"> </w:t>
      </w:r>
      <w:r w:rsidR="00491EE1">
        <w:rPr>
          <w:rFonts w:ascii="Times New Roman" w:hAnsi="Times New Roman" w:cs="Times New Roman"/>
          <w:sz w:val="24"/>
          <w:szCs w:val="24"/>
        </w:rPr>
        <w:t>63</w:t>
      </w:r>
      <w:r w:rsidR="007211AE">
        <w:rPr>
          <w:rFonts w:ascii="Times New Roman" w:hAnsi="Times New Roman" w:cs="Times New Roman"/>
          <w:sz w:val="24"/>
          <w:szCs w:val="24"/>
        </w:rPr>
        <w:t xml:space="preserve">, a najmanje tj. </w:t>
      </w:r>
      <w:r w:rsidR="0092149E">
        <w:rPr>
          <w:rFonts w:ascii="Times New Roman" w:hAnsi="Times New Roman" w:cs="Times New Roman"/>
          <w:sz w:val="24"/>
          <w:szCs w:val="24"/>
        </w:rPr>
        <w:t xml:space="preserve">nijedna u mjesecima </w:t>
      </w:r>
      <w:r w:rsidR="007211AE">
        <w:rPr>
          <w:rFonts w:ascii="Times New Roman" w:hAnsi="Times New Roman" w:cs="Times New Roman"/>
          <w:sz w:val="24"/>
          <w:szCs w:val="24"/>
        </w:rPr>
        <w:t>od siječnja do lipnja i u kolovozu</w:t>
      </w:r>
      <w:r w:rsidR="0092149E">
        <w:rPr>
          <w:rFonts w:ascii="Times New Roman" w:hAnsi="Times New Roman" w:cs="Times New Roman"/>
          <w:sz w:val="24"/>
          <w:szCs w:val="24"/>
        </w:rPr>
        <w:t>.</w:t>
      </w:r>
      <w:r w:rsidR="007211AE">
        <w:rPr>
          <w:rFonts w:ascii="Times New Roman" w:hAnsi="Times New Roman" w:cs="Times New Roman"/>
          <w:sz w:val="24"/>
          <w:szCs w:val="24"/>
        </w:rPr>
        <w:t xml:space="preserve"> Ostalih intervencija je najviše bilo u mjesecu rujnu, a bez su bili veljača i studeni. Vidi grafikon 2.</w:t>
      </w:r>
    </w:p>
    <w:p w:rsidR="007211AE" w:rsidRPr="00FF23BE" w:rsidRDefault="007211AE" w:rsidP="00721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2</w:t>
      </w:r>
    </w:p>
    <w:p w:rsidR="0052042C" w:rsidRDefault="009A3A5A" w:rsidP="0090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686806" cy="2891104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149E" w:rsidRDefault="007211AE" w:rsidP="009009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Intezitet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intervencija tijekom dana </w:t>
      </w:r>
      <w:r w:rsidR="0092149E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 je najveći</w:t>
      </w:r>
      <w:r w:rsidR="0092149E">
        <w:rPr>
          <w:rFonts w:ascii="Times New Roman" w:hAnsi="Times New Roman" w:cs="Times New Roman"/>
          <w:sz w:val="24"/>
          <w:szCs w:val="24"/>
        </w:rPr>
        <w:t xml:space="preserve"> između</w:t>
      </w:r>
      <w:r w:rsidR="006F4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</w:t>
      </w:r>
      <w:r w:rsidR="006F4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 sa</w:t>
      </w:r>
      <w:r w:rsidR="006F4719">
        <w:rPr>
          <w:rFonts w:ascii="Times New Roman" w:hAnsi="Times New Roman" w:cs="Times New Roman"/>
          <w:sz w:val="24"/>
          <w:szCs w:val="24"/>
        </w:rPr>
        <w:t xml:space="preserve"> </w:t>
      </w:r>
      <w:r w:rsidR="004A41C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intervencija. </w:t>
      </w:r>
      <w:r w:rsidR="006F4719">
        <w:rPr>
          <w:rFonts w:ascii="Times New Roman" w:hAnsi="Times New Roman" w:cs="Times New Roman"/>
          <w:sz w:val="24"/>
          <w:szCs w:val="24"/>
        </w:rPr>
        <w:t xml:space="preserve">Najmirnije je bilo između 3-6 sati sa </w:t>
      </w:r>
      <w:r w:rsidR="009D6C8D">
        <w:rPr>
          <w:rFonts w:ascii="Times New Roman" w:hAnsi="Times New Roman" w:cs="Times New Roman"/>
          <w:sz w:val="24"/>
          <w:szCs w:val="24"/>
        </w:rPr>
        <w:t>9</w:t>
      </w:r>
      <w:r w:rsidR="006F4719">
        <w:rPr>
          <w:rFonts w:ascii="Times New Roman" w:hAnsi="Times New Roman" w:cs="Times New Roman"/>
          <w:sz w:val="24"/>
          <w:szCs w:val="24"/>
        </w:rPr>
        <w:t xml:space="preserve"> intervencija.</w:t>
      </w:r>
      <w:r>
        <w:rPr>
          <w:rFonts w:ascii="Times New Roman" w:hAnsi="Times New Roman" w:cs="Times New Roman"/>
          <w:sz w:val="24"/>
          <w:szCs w:val="24"/>
        </w:rPr>
        <w:t xml:space="preserve"> Vidi grafikon 3.</w:t>
      </w:r>
    </w:p>
    <w:p w:rsidR="007211AE" w:rsidRPr="0092149E" w:rsidRDefault="007211AE" w:rsidP="007211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Grafikon </w:t>
      </w:r>
      <w:r w:rsidR="003D3F24">
        <w:rPr>
          <w:rFonts w:ascii="Times New Roman" w:hAnsi="Times New Roman" w:cs="Times New Roman"/>
          <w:sz w:val="24"/>
          <w:szCs w:val="24"/>
        </w:rPr>
        <w:t>3</w:t>
      </w:r>
    </w:p>
    <w:p w:rsidR="0052042C" w:rsidRDefault="0090092B" w:rsidP="0090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30697" cy="2700909"/>
            <wp:effectExtent l="19050" t="0" r="22403" b="4191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719" w:rsidRDefault="006F4719" w:rsidP="006F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djelovanja JVPG Bjelovara, a koje se temelji</w:t>
      </w:r>
      <w:r w:rsidR="003D3F24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na potpisanim ugovorima o pokrivanju  osam općina</w:t>
      </w:r>
      <w:r w:rsidR="003D3F24">
        <w:rPr>
          <w:rFonts w:ascii="Times New Roman" w:hAnsi="Times New Roman" w:cs="Times New Roman"/>
          <w:sz w:val="24"/>
          <w:szCs w:val="24"/>
        </w:rPr>
        <w:t xml:space="preserve"> sa Gradom Bjelovarom</w:t>
      </w:r>
      <w:r>
        <w:rPr>
          <w:rFonts w:ascii="Times New Roman" w:hAnsi="Times New Roman" w:cs="Times New Roman"/>
          <w:sz w:val="24"/>
          <w:szCs w:val="24"/>
        </w:rPr>
        <w:t xml:space="preserve">, ista je sudjelovala u </w:t>
      </w:r>
      <w:r w:rsidR="003D3F24">
        <w:rPr>
          <w:rFonts w:ascii="Times New Roman" w:hAnsi="Times New Roman" w:cs="Times New Roman"/>
          <w:sz w:val="24"/>
          <w:szCs w:val="24"/>
        </w:rPr>
        <w:t>nji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3D3F24">
        <w:rPr>
          <w:rFonts w:ascii="Times New Roman" w:hAnsi="Times New Roman" w:cs="Times New Roman"/>
          <w:sz w:val="24"/>
          <w:szCs w:val="24"/>
        </w:rPr>
        <w:t>pet na ukupno 30 intervencija</w:t>
      </w:r>
      <w:r>
        <w:rPr>
          <w:rFonts w:ascii="Times New Roman" w:hAnsi="Times New Roman" w:cs="Times New Roman"/>
          <w:sz w:val="24"/>
          <w:szCs w:val="24"/>
        </w:rPr>
        <w:t xml:space="preserve">. Najviše je intervenirala u Općini </w:t>
      </w:r>
      <w:r w:rsidR="003D3F24">
        <w:rPr>
          <w:rFonts w:ascii="Times New Roman" w:hAnsi="Times New Roman" w:cs="Times New Roman"/>
          <w:sz w:val="24"/>
          <w:szCs w:val="24"/>
        </w:rPr>
        <w:t>Nova Rača i Rovišće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F24">
        <w:rPr>
          <w:rFonts w:ascii="Times New Roman" w:hAnsi="Times New Roman" w:cs="Times New Roman"/>
          <w:sz w:val="24"/>
          <w:szCs w:val="24"/>
        </w:rPr>
        <w:t>8 puta, a najmanje u Općini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F24">
        <w:rPr>
          <w:rFonts w:ascii="Times New Roman" w:hAnsi="Times New Roman" w:cs="Times New Roman"/>
          <w:sz w:val="24"/>
          <w:szCs w:val="24"/>
        </w:rPr>
        <w:t>Severin 3</w:t>
      </w:r>
      <w:r>
        <w:rPr>
          <w:rFonts w:ascii="Times New Roman" w:hAnsi="Times New Roman" w:cs="Times New Roman"/>
          <w:sz w:val="24"/>
          <w:szCs w:val="24"/>
        </w:rPr>
        <w:t xml:space="preserve"> puta.</w:t>
      </w:r>
      <w:r w:rsidR="00D81276">
        <w:rPr>
          <w:rFonts w:ascii="Times New Roman" w:hAnsi="Times New Roman" w:cs="Times New Roman"/>
          <w:sz w:val="24"/>
          <w:szCs w:val="24"/>
        </w:rPr>
        <w:t xml:space="preserve"> JVPG Bjelovara izvan svoga područja djelovala je na 30 intervencija što čini 11% i na svom području 243 puta što čini 89% od ukupnog broja njihovih intervencija.</w:t>
      </w:r>
    </w:p>
    <w:p w:rsidR="006F4719" w:rsidRDefault="006F4719" w:rsidP="006F4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3D3F24">
        <w:rPr>
          <w:rFonts w:ascii="Times New Roman" w:hAnsi="Times New Roman" w:cs="Times New Roman"/>
          <w:sz w:val="24"/>
          <w:szCs w:val="24"/>
        </w:rPr>
        <w:t>Grada Bjelovara i njegovih naselja bilo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F24">
        <w:rPr>
          <w:rFonts w:ascii="Times New Roman" w:hAnsi="Times New Roman" w:cs="Times New Roman"/>
          <w:sz w:val="24"/>
          <w:szCs w:val="24"/>
        </w:rPr>
        <w:t>2</w:t>
      </w:r>
      <w:r w:rsidR="004A41C3">
        <w:rPr>
          <w:rFonts w:ascii="Times New Roman" w:hAnsi="Times New Roman" w:cs="Times New Roman"/>
          <w:sz w:val="24"/>
          <w:szCs w:val="24"/>
        </w:rPr>
        <w:t>82</w:t>
      </w:r>
      <w:r w:rsidR="003D3F24">
        <w:rPr>
          <w:rFonts w:ascii="Times New Roman" w:hAnsi="Times New Roman" w:cs="Times New Roman"/>
          <w:sz w:val="24"/>
          <w:szCs w:val="24"/>
        </w:rPr>
        <w:t xml:space="preserve"> intervencij</w:t>
      </w:r>
      <w:r w:rsidR="004A41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F24">
        <w:rPr>
          <w:rFonts w:ascii="Times New Roman" w:hAnsi="Times New Roman" w:cs="Times New Roman"/>
          <w:sz w:val="24"/>
          <w:szCs w:val="24"/>
        </w:rPr>
        <w:t xml:space="preserve"> Vidi grafikon 4.</w:t>
      </w:r>
    </w:p>
    <w:p w:rsidR="003D3F24" w:rsidRPr="006F4719" w:rsidRDefault="003D3F24" w:rsidP="003D3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4</w:t>
      </w:r>
    </w:p>
    <w:p w:rsidR="00724A60" w:rsidRDefault="0052042C" w:rsidP="0090092B">
      <w:pPr>
        <w:rPr>
          <w:rFonts w:ascii="Arial" w:hAnsi="Arial" w:cs="Arial"/>
          <w:sz w:val="24"/>
          <w:szCs w:val="24"/>
        </w:rPr>
      </w:pPr>
      <w:r w:rsidRPr="00724A60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657545" cy="3204058"/>
            <wp:effectExtent l="19050" t="0" r="1935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4719" w:rsidRDefault="00061127" w:rsidP="006F4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2</w:t>
      </w:r>
      <w:r w:rsidR="004A41C3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intervencije na području Grada Bjelovara i njegovih naselja najviše ih je bilo u naselju Bjelovar njih 18</w:t>
      </w:r>
      <w:r w:rsidR="00E6647A">
        <w:rPr>
          <w:rFonts w:ascii="Times New Roman" w:hAnsi="Times New Roman" w:cs="Times New Roman"/>
          <w:sz w:val="24"/>
          <w:szCs w:val="24"/>
        </w:rPr>
        <w:t>3</w:t>
      </w:r>
      <w:r w:rsidR="008A0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 31 naselja interveniralo se u njih 20</w:t>
      </w:r>
      <w:r w:rsidR="005A5570">
        <w:rPr>
          <w:rFonts w:ascii="Times New Roman" w:hAnsi="Times New Roman" w:cs="Times New Roman"/>
          <w:sz w:val="24"/>
          <w:szCs w:val="24"/>
        </w:rPr>
        <w:t xml:space="preserve"> što predstavlja 64,50% svih naselja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7B4B">
        <w:rPr>
          <w:rFonts w:ascii="Times New Roman" w:hAnsi="Times New Roman" w:cs="Times New Roman"/>
          <w:sz w:val="24"/>
          <w:szCs w:val="24"/>
        </w:rPr>
        <w:t xml:space="preserve"> Vidi grafikon 5.</w:t>
      </w:r>
    </w:p>
    <w:p w:rsidR="00407B4B" w:rsidRPr="006F4719" w:rsidRDefault="00407B4B" w:rsidP="00407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5</w:t>
      </w:r>
    </w:p>
    <w:p w:rsidR="00724A60" w:rsidRDefault="00724A60" w:rsidP="0090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571490" cy="4652467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1312" w:rsidRDefault="008A0BCD" w:rsidP="008A0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Najviše intervencija</w:t>
      </w:r>
      <w:r w:rsidR="00F13BB6">
        <w:rPr>
          <w:rFonts w:ascii="Times New Roman" w:hAnsi="Times New Roman" w:cs="Times New Roman"/>
          <w:sz w:val="24"/>
          <w:szCs w:val="24"/>
        </w:rPr>
        <w:t xml:space="preserve"> imala je JVPG Bjelovara njih 273</w:t>
      </w:r>
      <w:r>
        <w:rPr>
          <w:rFonts w:ascii="Times New Roman" w:hAnsi="Times New Roman" w:cs="Times New Roman"/>
          <w:sz w:val="24"/>
          <w:szCs w:val="24"/>
        </w:rPr>
        <w:t xml:space="preserve">, slijedi </w:t>
      </w:r>
      <w:r w:rsidR="00F13BB6">
        <w:rPr>
          <w:rFonts w:ascii="Times New Roman" w:hAnsi="Times New Roman" w:cs="Times New Roman"/>
          <w:sz w:val="24"/>
          <w:szCs w:val="24"/>
        </w:rPr>
        <w:t xml:space="preserve">DVD Veliko </w:t>
      </w:r>
      <w:proofErr w:type="spellStart"/>
      <w:r w:rsidR="00F13BB6">
        <w:rPr>
          <w:rFonts w:ascii="Times New Roman" w:hAnsi="Times New Roman" w:cs="Times New Roman"/>
          <w:sz w:val="24"/>
          <w:szCs w:val="24"/>
        </w:rPr>
        <w:t>Korenovo</w:t>
      </w:r>
      <w:proofErr w:type="spellEnd"/>
      <w:r w:rsidR="00F13BB6">
        <w:rPr>
          <w:rFonts w:ascii="Times New Roman" w:hAnsi="Times New Roman" w:cs="Times New Roman"/>
          <w:sz w:val="24"/>
          <w:szCs w:val="24"/>
        </w:rPr>
        <w:t xml:space="preserve"> sa 1</w:t>
      </w:r>
      <w:r w:rsidR="004A41C3">
        <w:rPr>
          <w:rFonts w:ascii="Times New Roman" w:hAnsi="Times New Roman" w:cs="Times New Roman"/>
          <w:sz w:val="24"/>
          <w:szCs w:val="24"/>
        </w:rPr>
        <w:t>9</w:t>
      </w:r>
      <w:r w:rsidR="00F1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PVPG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Kronospan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 sa </w:t>
      </w:r>
      <w:r w:rsidR="00F13B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647A">
        <w:rPr>
          <w:rFonts w:ascii="Times New Roman" w:hAnsi="Times New Roman" w:cs="Times New Roman"/>
          <w:sz w:val="24"/>
          <w:szCs w:val="24"/>
        </w:rPr>
        <w:t xml:space="preserve">a </w:t>
      </w:r>
      <w:r w:rsidR="006C13E7">
        <w:rPr>
          <w:rFonts w:ascii="Times New Roman" w:hAnsi="Times New Roman" w:cs="Times New Roman"/>
          <w:sz w:val="24"/>
          <w:szCs w:val="24"/>
        </w:rPr>
        <w:t xml:space="preserve">po </w:t>
      </w:r>
      <w:r w:rsidR="00E6647A">
        <w:rPr>
          <w:rFonts w:ascii="Times New Roman" w:hAnsi="Times New Roman" w:cs="Times New Roman"/>
          <w:sz w:val="24"/>
          <w:szCs w:val="24"/>
        </w:rPr>
        <w:t>jednu imale su postrojbe DVD-a Breza, Galovac i Prgomelje</w:t>
      </w:r>
      <w:r w:rsidR="006C13E7">
        <w:rPr>
          <w:rFonts w:ascii="Times New Roman" w:hAnsi="Times New Roman" w:cs="Times New Roman"/>
          <w:sz w:val="24"/>
          <w:szCs w:val="24"/>
        </w:rPr>
        <w:t>.</w:t>
      </w:r>
      <w:r w:rsidR="000F302D">
        <w:rPr>
          <w:rFonts w:ascii="Times New Roman" w:hAnsi="Times New Roman" w:cs="Times New Roman"/>
          <w:sz w:val="24"/>
          <w:szCs w:val="24"/>
        </w:rPr>
        <w:t xml:space="preserve"> JVPG </w:t>
      </w:r>
      <w:r w:rsidR="000F302D" w:rsidRPr="0019239C">
        <w:rPr>
          <w:rFonts w:ascii="Times New Roman" w:hAnsi="Times New Roman" w:cs="Times New Roman"/>
          <w:sz w:val="24"/>
          <w:szCs w:val="24"/>
        </w:rPr>
        <w:t>Bjelovara intervenirala je samostalno u 2</w:t>
      </w:r>
      <w:r w:rsidR="0019239C" w:rsidRPr="0019239C">
        <w:rPr>
          <w:rFonts w:ascii="Times New Roman" w:hAnsi="Times New Roman" w:cs="Times New Roman"/>
          <w:sz w:val="24"/>
          <w:szCs w:val="24"/>
        </w:rPr>
        <w:t>19</w:t>
      </w:r>
      <w:r w:rsidR="000F302D" w:rsidRPr="0019239C">
        <w:rPr>
          <w:rFonts w:ascii="Times New Roman" w:hAnsi="Times New Roman" w:cs="Times New Roman"/>
          <w:sz w:val="24"/>
          <w:szCs w:val="24"/>
        </w:rPr>
        <w:t xml:space="preserve"> intervencija, </w:t>
      </w:r>
      <w:r w:rsidR="00A801DD" w:rsidRPr="0019239C">
        <w:rPr>
          <w:rFonts w:ascii="Times New Roman" w:hAnsi="Times New Roman" w:cs="Times New Roman"/>
          <w:sz w:val="24"/>
          <w:szCs w:val="24"/>
        </w:rPr>
        <w:t>a zajedno sa vatrogasnim postrojba</w:t>
      </w:r>
      <w:r w:rsidR="000F302D" w:rsidRPr="0019239C">
        <w:rPr>
          <w:rFonts w:ascii="Times New Roman" w:hAnsi="Times New Roman" w:cs="Times New Roman"/>
          <w:sz w:val="24"/>
          <w:szCs w:val="24"/>
        </w:rPr>
        <w:t>m</w:t>
      </w:r>
      <w:r w:rsidR="00A801DD" w:rsidRPr="0019239C">
        <w:rPr>
          <w:rFonts w:ascii="Times New Roman" w:hAnsi="Times New Roman" w:cs="Times New Roman"/>
          <w:sz w:val="24"/>
          <w:szCs w:val="24"/>
        </w:rPr>
        <w:t>a</w:t>
      </w:r>
      <w:r w:rsidR="000F302D" w:rsidRPr="0019239C">
        <w:rPr>
          <w:rFonts w:ascii="Times New Roman" w:hAnsi="Times New Roman" w:cs="Times New Roman"/>
          <w:sz w:val="24"/>
          <w:szCs w:val="24"/>
        </w:rPr>
        <w:t xml:space="preserve"> DVD-a </w:t>
      </w:r>
      <w:r w:rsidR="0019239C" w:rsidRPr="0019239C">
        <w:rPr>
          <w:rFonts w:ascii="Times New Roman" w:hAnsi="Times New Roman" w:cs="Times New Roman"/>
          <w:sz w:val="24"/>
          <w:szCs w:val="24"/>
        </w:rPr>
        <w:t>54</w:t>
      </w:r>
      <w:r w:rsidR="000F302D" w:rsidRPr="0019239C">
        <w:rPr>
          <w:rFonts w:ascii="Times New Roman" w:hAnsi="Times New Roman" w:cs="Times New Roman"/>
          <w:sz w:val="24"/>
          <w:szCs w:val="24"/>
        </w:rPr>
        <w:t>.</w:t>
      </w:r>
      <w:r w:rsidR="00407B4B">
        <w:rPr>
          <w:rFonts w:ascii="Times New Roman" w:hAnsi="Times New Roman" w:cs="Times New Roman"/>
          <w:sz w:val="24"/>
          <w:szCs w:val="24"/>
        </w:rPr>
        <w:t xml:space="preserve"> Vidi grafikon 6.</w:t>
      </w:r>
    </w:p>
    <w:p w:rsidR="00407B4B" w:rsidRDefault="00407B4B" w:rsidP="008A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Default="00407B4B" w:rsidP="008A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Default="00407B4B" w:rsidP="008A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Default="00407B4B" w:rsidP="008A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Default="00407B4B" w:rsidP="008A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Default="00407B4B" w:rsidP="008A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Default="00407B4B" w:rsidP="008A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Pr="008A0BCD" w:rsidRDefault="00407B4B" w:rsidP="00407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Grafikon 6</w:t>
      </w:r>
    </w:p>
    <w:p w:rsidR="000F302D" w:rsidRDefault="00671312" w:rsidP="0090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83225" cy="4023233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02D" w:rsidRDefault="000F302D" w:rsidP="004A1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Požara je ukupno bilo </w:t>
      </w:r>
      <w:r w:rsidR="008733E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33ED">
        <w:rPr>
          <w:rFonts w:ascii="Times New Roman" w:hAnsi="Times New Roman" w:cs="Times New Roman"/>
          <w:sz w:val="24"/>
          <w:szCs w:val="24"/>
        </w:rPr>
        <w:t>Najviše je bilo požara, njih 4</w:t>
      </w:r>
      <w:r>
        <w:rPr>
          <w:rFonts w:ascii="Times New Roman" w:hAnsi="Times New Roman" w:cs="Times New Roman"/>
          <w:sz w:val="24"/>
          <w:szCs w:val="24"/>
        </w:rPr>
        <w:t xml:space="preserve">6, u ili na građevinskom objektu, a najmanje požara </w:t>
      </w:r>
      <w:r w:rsidR="008733ED">
        <w:rPr>
          <w:rFonts w:ascii="Times New Roman" w:hAnsi="Times New Roman" w:cs="Times New Roman"/>
          <w:sz w:val="24"/>
          <w:szCs w:val="24"/>
        </w:rPr>
        <w:t>otvorenog prostora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75D">
        <w:rPr>
          <w:rFonts w:ascii="Times New Roman" w:hAnsi="Times New Roman" w:cs="Times New Roman"/>
          <w:sz w:val="24"/>
          <w:szCs w:val="24"/>
        </w:rPr>
        <w:t xml:space="preserve"> Vidi grafikon 7.</w:t>
      </w:r>
    </w:p>
    <w:p w:rsidR="00DE775D" w:rsidRDefault="00DE775D" w:rsidP="004A1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95D" w:rsidRPr="004A195D" w:rsidRDefault="00DE775D" w:rsidP="00DE7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7</w:t>
      </w:r>
    </w:p>
    <w:p w:rsidR="00FE2AF4" w:rsidRDefault="008A0FB0" w:rsidP="0090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82336" cy="2421331"/>
            <wp:effectExtent l="19050" t="0" r="23114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20D" w:rsidRDefault="00841F56" w:rsidP="0000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Požara prometnih sredstava je bilo ukupno </w:t>
      </w:r>
      <w:r w:rsidR="008733ED">
        <w:rPr>
          <w:rFonts w:ascii="Times New Roman" w:hAnsi="Times New Roman" w:cs="Times New Roman"/>
          <w:sz w:val="24"/>
          <w:szCs w:val="24"/>
        </w:rPr>
        <w:t>4 i to osobnih vozila dva i radna stroja u Kronospan-CRO dva.</w:t>
      </w:r>
      <w:r w:rsidR="00DE775D">
        <w:rPr>
          <w:rFonts w:ascii="Times New Roman" w:hAnsi="Times New Roman" w:cs="Times New Roman"/>
          <w:sz w:val="24"/>
          <w:szCs w:val="24"/>
        </w:rPr>
        <w:t xml:space="preserve"> Vidi grafikon 8.</w:t>
      </w:r>
    </w:p>
    <w:p w:rsidR="00DE775D" w:rsidRDefault="00DE775D" w:rsidP="00000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5D" w:rsidRPr="0000020D" w:rsidRDefault="00DE775D" w:rsidP="00DE7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Grafikon 8</w:t>
      </w:r>
    </w:p>
    <w:p w:rsidR="00FE2AF4" w:rsidRDefault="00FE2AF4" w:rsidP="0090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82336" cy="2399385"/>
            <wp:effectExtent l="19050" t="0" r="23114" b="915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02C4" w:rsidRDefault="00841F56" w:rsidP="0084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56">
        <w:rPr>
          <w:rFonts w:ascii="Times New Roman" w:hAnsi="Times New Roman" w:cs="Times New Roman"/>
          <w:sz w:val="24"/>
          <w:szCs w:val="24"/>
        </w:rPr>
        <w:t xml:space="preserve">Po namjeni </w:t>
      </w:r>
      <w:r>
        <w:rPr>
          <w:rFonts w:ascii="Times New Roman" w:hAnsi="Times New Roman" w:cs="Times New Roman"/>
          <w:sz w:val="24"/>
          <w:szCs w:val="24"/>
        </w:rPr>
        <w:t>građevina najviše požara je bilo stambenih građevina 22, zatim proizvodnih 7, stambeno-poslovnih i ostalih po 3, za čuvanje poljoprivrednih alata</w:t>
      </w:r>
      <w:r w:rsidR="00414773">
        <w:rPr>
          <w:rFonts w:ascii="Times New Roman" w:hAnsi="Times New Roman" w:cs="Times New Roman"/>
          <w:sz w:val="24"/>
          <w:szCs w:val="24"/>
        </w:rPr>
        <w:t xml:space="preserve"> i strojeva 2, te po 1 prodajnih, za čuvanje i skladištenje stočne hrane, ostale za smještaj, ostale namjene i javne za okupljanje sa pozornicom.</w:t>
      </w:r>
      <w:r w:rsidR="00DE775D">
        <w:rPr>
          <w:rFonts w:ascii="Times New Roman" w:hAnsi="Times New Roman" w:cs="Times New Roman"/>
          <w:sz w:val="24"/>
          <w:szCs w:val="24"/>
        </w:rPr>
        <w:t xml:space="preserve"> Vidi grafikon 9.</w:t>
      </w:r>
    </w:p>
    <w:p w:rsidR="00DE775D" w:rsidRDefault="00DE775D" w:rsidP="00841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75D" w:rsidRPr="00841F56" w:rsidRDefault="00DE775D" w:rsidP="00DE7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9</w:t>
      </w:r>
    </w:p>
    <w:p w:rsidR="004A2D07" w:rsidRDefault="003D3959" w:rsidP="00841F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77256" cy="3189428"/>
            <wp:effectExtent l="19050" t="0" r="28194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1F56" w:rsidRDefault="00841F56" w:rsidP="00841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773" w:rsidRDefault="00414773" w:rsidP="00414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75D">
        <w:rPr>
          <w:rFonts w:ascii="Times New Roman" w:hAnsi="Times New Roman" w:cs="Times New Roman"/>
          <w:sz w:val="24"/>
          <w:szCs w:val="24"/>
        </w:rPr>
        <w:t xml:space="preserve">Požara po vrsti građevine najviše je bilo masivnih prizemnih i jednokatnih građevina 24, </w:t>
      </w:r>
      <w:r w:rsidR="00DE775D">
        <w:rPr>
          <w:rFonts w:ascii="Times New Roman" w:hAnsi="Times New Roman" w:cs="Times New Roman"/>
          <w:sz w:val="24"/>
          <w:szCs w:val="24"/>
        </w:rPr>
        <w:t>a najmanje baraka i ostalih višekatnih građevina osim visokih građevina po jedna</w:t>
      </w:r>
      <w:r w:rsidR="00E515BE">
        <w:rPr>
          <w:rFonts w:ascii="Times New Roman" w:hAnsi="Times New Roman" w:cs="Times New Roman"/>
          <w:sz w:val="24"/>
          <w:szCs w:val="24"/>
        </w:rPr>
        <w:t>.</w:t>
      </w:r>
      <w:r w:rsidR="00DE775D">
        <w:rPr>
          <w:rFonts w:ascii="Times New Roman" w:hAnsi="Times New Roman" w:cs="Times New Roman"/>
          <w:sz w:val="24"/>
          <w:szCs w:val="24"/>
        </w:rPr>
        <w:t xml:space="preserve"> Vidi grafikon 10.</w:t>
      </w:r>
    </w:p>
    <w:p w:rsidR="00DE775D" w:rsidRDefault="00DE775D" w:rsidP="00414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D" w:rsidRDefault="00DE775D" w:rsidP="00414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D" w:rsidRDefault="00DE775D" w:rsidP="00414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D" w:rsidRDefault="00DE775D" w:rsidP="00414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D" w:rsidRPr="00841F56" w:rsidRDefault="00DE775D" w:rsidP="00DE7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Grafikon 10</w:t>
      </w:r>
    </w:p>
    <w:p w:rsidR="004A2D07" w:rsidRDefault="004A2D07" w:rsidP="00900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81066" cy="2750515"/>
            <wp:effectExtent l="19050" t="0" r="24384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15BE" w:rsidRDefault="00E515BE" w:rsidP="00E51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Tehničkih intervencija je bilo ukupno </w:t>
      </w:r>
      <w:r w:rsidR="006B1E0A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. U odnosu na požare </w:t>
      </w:r>
      <w:r w:rsidR="006B1E0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više. Po vrstama stanje je sljedeće: u cestovnom prometu </w:t>
      </w:r>
      <w:r w:rsidR="006B1E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spašavanje ljudi </w:t>
      </w:r>
      <w:r w:rsidR="006B1E0A">
        <w:rPr>
          <w:rFonts w:ascii="Times New Roman" w:hAnsi="Times New Roman" w:cs="Times New Roman"/>
          <w:sz w:val="24"/>
          <w:szCs w:val="24"/>
        </w:rPr>
        <w:t>15, spašavanje</w:t>
      </w:r>
      <w:r>
        <w:rPr>
          <w:rFonts w:ascii="Times New Roman" w:hAnsi="Times New Roman" w:cs="Times New Roman"/>
          <w:sz w:val="24"/>
          <w:szCs w:val="24"/>
        </w:rPr>
        <w:t xml:space="preserve"> životinja </w:t>
      </w:r>
      <w:r w:rsidR="006B1E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saniranje/uklanjanje prepreka </w:t>
      </w:r>
      <w:r w:rsidR="006B1E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1, ispumpavanja 5</w:t>
      </w:r>
      <w:r w:rsidR="006B1E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 na građevinskom objektu 10.</w:t>
      </w:r>
      <w:r w:rsidR="006B1E0A">
        <w:rPr>
          <w:rFonts w:ascii="Times New Roman" w:hAnsi="Times New Roman" w:cs="Times New Roman"/>
          <w:sz w:val="24"/>
          <w:szCs w:val="24"/>
        </w:rPr>
        <w:t xml:space="preserve"> Vidi grafikon 11.</w:t>
      </w:r>
    </w:p>
    <w:p w:rsidR="006B1E0A" w:rsidRDefault="006B1E0A" w:rsidP="00E51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BE" w:rsidRPr="00E515BE" w:rsidRDefault="006B1E0A" w:rsidP="006B1E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11</w:t>
      </w:r>
    </w:p>
    <w:p w:rsidR="004A2D07" w:rsidRDefault="00EB64BD" w:rsidP="00E515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483606" cy="2311603"/>
            <wp:effectExtent l="19050" t="0" r="21844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5183" w:rsidRDefault="00F65183" w:rsidP="00E515BE">
      <w:pPr>
        <w:spacing w:after="0"/>
        <w:rPr>
          <w:rFonts w:ascii="Arial" w:hAnsi="Arial" w:cs="Arial"/>
          <w:sz w:val="24"/>
          <w:szCs w:val="24"/>
        </w:rPr>
      </w:pPr>
    </w:p>
    <w:p w:rsidR="006B1E0A" w:rsidRDefault="006B1E0A" w:rsidP="006B1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Akcidenata je bilo ukupno </w:t>
      </w:r>
      <w:r w:rsidR="004A41C3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i svi se odnose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ispumpavanje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podruma u građevinskim objektima. </w:t>
      </w:r>
    </w:p>
    <w:p w:rsidR="006B1E0A" w:rsidRDefault="006B1E0A" w:rsidP="006B1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intervencija bilježimo samo jednu.</w:t>
      </w:r>
    </w:p>
    <w:p w:rsidR="006B1E0A" w:rsidRDefault="006B1E0A" w:rsidP="00F6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CD0" w:rsidRDefault="00F65183" w:rsidP="005F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intervencijama je učestvovalo </w:t>
      </w:r>
      <w:r w:rsidR="00534EBB">
        <w:rPr>
          <w:rFonts w:ascii="Times New Roman" w:hAnsi="Times New Roman" w:cs="Times New Roman"/>
          <w:sz w:val="24"/>
          <w:szCs w:val="24"/>
        </w:rPr>
        <w:t>2208</w:t>
      </w:r>
      <w:r>
        <w:rPr>
          <w:rFonts w:ascii="Times New Roman" w:hAnsi="Times New Roman" w:cs="Times New Roman"/>
          <w:sz w:val="24"/>
          <w:szCs w:val="24"/>
        </w:rPr>
        <w:t xml:space="preserve"> vatrogasca i utrošeno je </w:t>
      </w:r>
      <w:r w:rsidR="00534EBB">
        <w:rPr>
          <w:rFonts w:ascii="Times New Roman" w:hAnsi="Times New Roman" w:cs="Times New Roman"/>
          <w:sz w:val="24"/>
          <w:szCs w:val="24"/>
        </w:rPr>
        <w:t>4113</w:t>
      </w:r>
      <w:r>
        <w:rPr>
          <w:rFonts w:ascii="Times New Roman" w:hAnsi="Times New Roman" w:cs="Times New Roman"/>
          <w:sz w:val="24"/>
          <w:szCs w:val="24"/>
        </w:rPr>
        <w:t xml:space="preserve"> sati. Prosječno vrijeme od dojave do dolaska na mjesto intervencije </w:t>
      </w:r>
      <w:r w:rsidR="00615FB8">
        <w:rPr>
          <w:rFonts w:ascii="Times New Roman" w:hAnsi="Times New Roman" w:cs="Times New Roman"/>
          <w:sz w:val="24"/>
          <w:szCs w:val="24"/>
        </w:rPr>
        <w:t xml:space="preserve">kod požara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615FB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minuta. </w:t>
      </w:r>
      <w:r w:rsidR="00615FB8">
        <w:rPr>
          <w:rFonts w:ascii="Times New Roman" w:hAnsi="Times New Roman" w:cs="Times New Roman"/>
          <w:sz w:val="24"/>
          <w:szCs w:val="24"/>
        </w:rPr>
        <w:t xml:space="preserve">Ako izuzmemo intervencije ispumpavanja prosječno vrijeme od dojave do dolaska iznosi 9 minuta i 5 sekundi, a ako još izuzmemo akcidente onda prosječno vrijeme iznosi 7 minuta i 33 sekunde.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Potrebno prosječno vrijeme za lokalizaciju požara </w:t>
      </w:r>
      <w:r w:rsidR="00296896">
        <w:rPr>
          <w:rFonts w:ascii="Times New Roman" w:hAnsi="Times New Roman" w:cs="Times New Roman"/>
          <w:sz w:val="24"/>
          <w:szCs w:val="24"/>
        </w:rPr>
        <w:t>iznosi 3 minute</w:t>
      </w:r>
      <w:r w:rsidR="00615FB8">
        <w:rPr>
          <w:rFonts w:ascii="Times New Roman" w:hAnsi="Times New Roman" w:cs="Times New Roman"/>
          <w:sz w:val="24"/>
          <w:szCs w:val="24"/>
        </w:rPr>
        <w:t xml:space="preserve"> i 40 sekundi</w:t>
      </w:r>
      <w:r w:rsidR="00296896">
        <w:rPr>
          <w:rFonts w:ascii="Times New Roman" w:hAnsi="Times New Roman" w:cs="Times New Roman"/>
          <w:sz w:val="24"/>
          <w:szCs w:val="24"/>
        </w:rPr>
        <w:t xml:space="preserve">. Od dolaska do gašenja požara prosječno je bilo potrebno </w:t>
      </w:r>
      <w:r w:rsidR="00615FB8">
        <w:rPr>
          <w:rFonts w:ascii="Times New Roman" w:hAnsi="Times New Roman" w:cs="Times New Roman"/>
          <w:sz w:val="24"/>
          <w:szCs w:val="24"/>
        </w:rPr>
        <w:t>60</w:t>
      </w:r>
      <w:r w:rsidR="00296896">
        <w:rPr>
          <w:rFonts w:ascii="Times New Roman" w:hAnsi="Times New Roman" w:cs="Times New Roman"/>
          <w:sz w:val="24"/>
          <w:szCs w:val="24"/>
        </w:rPr>
        <w:t xml:space="preserve"> minuta</w:t>
      </w:r>
      <w:r w:rsidR="00615FB8">
        <w:rPr>
          <w:rFonts w:ascii="Times New Roman" w:hAnsi="Times New Roman" w:cs="Times New Roman"/>
          <w:sz w:val="24"/>
          <w:szCs w:val="24"/>
        </w:rPr>
        <w:t xml:space="preserve"> i 20 sekundi</w:t>
      </w:r>
      <w:r w:rsidR="00296896">
        <w:rPr>
          <w:rFonts w:ascii="Times New Roman" w:hAnsi="Times New Roman" w:cs="Times New Roman"/>
          <w:sz w:val="24"/>
          <w:szCs w:val="24"/>
        </w:rPr>
        <w:t>.</w:t>
      </w:r>
    </w:p>
    <w:p w:rsidR="005F413E" w:rsidRDefault="005F413E" w:rsidP="005F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Utrošak sredstava za gašenje na intervencijama:</w:t>
      </w:r>
    </w:p>
    <w:p w:rsidR="005F413E" w:rsidRDefault="005F413E" w:rsidP="005F41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F413E" w:rsidRDefault="005F413E" w:rsidP="005F41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906">
        <w:rPr>
          <w:rFonts w:ascii="Times New Roman" w:hAnsi="Times New Roman" w:cs="Times New Roman"/>
          <w:sz w:val="24"/>
          <w:szCs w:val="24"/>
        </w:rPr>
        <w:t>151 kg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13E" w:rsidRDefault="005F413E" w:rsidP="005F41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71906">
        <w:rPr>
          <w:rFonts w:ascii="Times New Roman" w:hAnsi="Times New Roman" w:cs="Times New Roman"/>
          <w:sz w:val="24"/>
          <w:szCs w:val="24"/>
        </w:rPr>
        <w:tab/>
        <w:t>96 kg</w:t>
      </w:r>
    </w:p>
    <w:p w:rsidR="005F413E" w:rsidRDefault="005F413E" w:rsidP="005F41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Pjenilo:</w:t>
      </w:r>
      <w:r w:rsidR="00071906">
        <w:rPr>
          <w:rFonts w:ascii="Times New Roman" w:hAnsi="Times New Roman" w:cs="Times New Roman"/>
          <w:sz w:val="24"/>
          <w:szCs w:val="24"/>
        </w:rPr>
        <w:tab/>
        <w:t>10 l.</w:t>
      </w:r>
    </w:p>
    <w:p w:rsidR="00071906" w:rsidRDefault="00071906" w:rsidP="0007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Vozila su na intervencijama </w:t>
      </w:r>
      <w:r w:rsidR="00AA5076">
        <w:rPr>
          <w:rFonts w:ascii="Times New Roman" w:hAnsi="Times New Roman" w:cs="Times New Roman"/>
          <w:sz w:val="24"/>
          <w:szCs w:val="24"/>
        </w:rPr>
        <w:t>prešla</w:t>
      </w:r>
      <w:r>
        <w:rPr>
          <w:rFonts w:ascii="Times New Roman" w:hAnsi="Times New Roman" w:cs="Times New Roman"/>
          <w:sz w:val="24"/>
          <w:szCs w:val="24"/>
        </w:rPr>
        <w:t xml:space="preserve"> ukupno </w:t>
      </w:r>
      <w:r w:rsidR="00534EBB">
        <w:rPr>
          <w:rFonts w:ascii="Times New Roman" w:hAnsi="Times New Roman" w:cs="Times New Roman"/>
          <w:sz w:val="24"/>
          <w:szCs w:val="24"/>
        </w:rPr>
        <w:t>7877</w:t>
      </w:r>
      <w:r w:rsidR="00AA5076">
        <w:rPr>
          <w:rFonts w:ascii="Times New Roman" w:hAnsi="Times New Roman" w:cs="Times New Roman"/>
          <w:sz w:val="24"/>
          <w:szCs w:val="24"/>
        </w:rPr>
        <w:t xml:space="preserve"> km, od čega vozila JVPG Bjelovara 4110 km, VZG Bjelovara </w:t>
      </w:r>
      <w:r w:rsidR="00E407F2">
        <w:rPr>
          <w:rFonts w:ascii="Times New Roman" w:hAnsi="Times New Roman" w:cs="Times New Roman"/>
          <w:sz w:val="24"/>
          <w:szCs w:val="24"/>
        </w:rPr>
        <w:t>3325</w:t>
      </w:r>
      <w:r w:rsidR="00AA5076">
        <w:rPr>
          <w:rFonts w:ascii="Times New Roman" w:hAnsi="Times New Roman" w:cs="Times New Roman"/>
          <w:sz w:val="24"/>
          <w:szCs w:val="24"/>
        </w:rPr>
        <w:t xml:space="preserve"> km i vozila DVD-a</w:t>
      </w:r>
      <w:r w:rsidR="00E407F2">
        <w:rPr>
          <w:rFonts w:ascii="Times New Roman" w:hAnsi="Times New Roman" w:cs="Times New Roman"/>
          <w:sz w:val="24"/>
          <w:szCs w:val="24"/>
        </w:rPr>
        <w:t xml:space="preserve"> (osobna vozila i traktori) </w:t>
      </w:r>
      <w:r w:rsidR="00534EBB">
        <w:rPr>
          <w:rFonts w:ascii="Times New Roman" w:hAnsi="Times New Roman" w:cs="Times New Roman"/>
          <w:sz w:val="24"/>
          <w:szCs w:val="24"/>
        </w:rPr>
        <w:t>442</w:t>
      </w:r>
      <w:bookmarkStart w:id="0" w:name="_GoBack"/>
      <w:bookmarkEnd w:id="0"/>
      <w:r w:rsidR="00E407F2">
        <w:rPr>
          <w:rFonts w:ascii="Times New Roman" w:hAnsi="Times New Roman" w:cs="Times New Roman"/>
          <w:sz w:val="24"/>
          <w:szCs w:val="24"/>
        </w:rPr>
        <w:t xml:space="preserve"> km. </w:t>
      </w:r>
      <w:r>
        <w:rPr>
          <w:rFonts w:ascii="Times New Roman" w:hAnsi="Times New Roman" w:cs="Times New Roman"/>
          <w:sz w:val="24"/>
          <w:szCs w:val="24"/>
        </w:rPr>
        <w:t>Od toga za potrebe intervencija u Slavoniji</w:t>
      </w:r>
      <w:r w:rsidR="00E407F2">
        <w:rPr>
          <w:rFonts w:ascii="Times New Roman" w:hAnsi="Times New Roman" w:cs="Times New Roman"/>
          <w:sz w:val="24"/>
          <w:szCs w:val="24"/>
        </w:rPr>
        <w:t xml:space="preserve"> prijeđeno je sa vozilima VZG Bjelovara:</w:t>
      </w:r>
    </w:p>
    <w:p w:rsidR="00E407F2" w:rsidRDefault="00E407F2" w:rsidP="00E407F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 256-EM</w:t>
      </w:r>
      <w:r>
        <w:rPr>
          <w:rFonts w:ascii="Times New Roman" w:hAnsi="Times New Roman" w:cs="Times New Roman"/>
          <w:sz w:val="24"/>
          <w:szCs w:val="24"/>
        </w:rPr>
        <w:tab/>
        <w:t>2225 km</w:t>
      </w:r>
    </w:p>
    <w:p w:rsidR="00E407F2" w:rsidRDefault="00E407F2" w:rsidP="00E407F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 515-AS</w:t>
      </w:r>
      <w:r>
        <w:rPr>
          <w:rFonts w:ascii="Times New Roman" w:hAnsi="Times New Roman" w:cs="Times New Roman"/>
          <w:sz w:val="24"/>
          <w:szCs w:val="24"/>
        </w:rPr>
        <w:tab/>
        <w:t xml:space="preserve">  581 km</w:t>
      </w:r>
    </w:p>
    <w:p w:rsidR="00E407F2" w:rsidRDefault="00E407F2" w:rsidP="00E407F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ab/>
        <w:t>2806 km.</w:t>
      </w:r>
    </w:p>
    <w:p w:rsidR="00E407F2" w:rsidRDefault="00E407F2" w:rsidP="00E4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Vozila su prilikom intervencija na mjestu radila 225 sati.</w:t>
      </w:r>
    </w:p>
    <w:p w:rsidR="00A03E36" w:rsidRDefault="00A03E36" w:rsidP="00E4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Proteklu 2014. godinu obilježili su, u smislu intervencija, za naš kraj pomalo neobični događaji. Naime u tri navrata Grad Bjelovar pogodile su poplave uslijed velikih količina kišnih oborina. Za potrebe sprječavanja i saniranja posljedica obavljani su sljedeći radovi i angažirane su sljedeće snage.</w:t>
      </w:r>
    </w:p>
    <w:p w:rsidR="007B09B2" w:rsidRDefault="007B09B2" w:rsidP="007B0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ispumpavanju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vode, punjenju vreća sa pijeskom te postavljanje istih oko stambenih objekata kao zaštita od vode.</w:t>
      </w:r>
    </w:p>
    <w:p w:rsidR="00A03E36" w:rsidRPr="007B09B2" w:rsidRDefault="00A03E36" w:rsidP="00E407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9B2">
        <w:rPr>
          <w:rFonts w:ascii="Times New Roman" w:hAnsi="Times New Roman" w:cs="Times New Roman"/>
          <w:sz w:val="24"/>
          <w:szCs w:val="24"/>
          <w:u w:val="single"/>
        </w:rPr>
        <w:t>13. rujna 2014. godine</w:t>
      </w:r>
    </w:p>
    <w:p w:rsidR="00A03E36" w:rsidRDefault="00A03E36" w:rsidP="00E4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Učestvovalo ukupno</w:t>
      </w:r>
      <w:r w:rsidR="007B09B2">
        <w:rPr>
          <w:rFonts w:ascii="Times New Roman" w:hAnsi="Times New Roman" w:cs="Times New Roman"/>
          <w:sz w:val="24"/>
          <w:szCs w:val="24"/>
        </w:rPr>
        <w:t xml:space="preserve"> 69 dobrovoljnih vatrogasaca i 27 profesionalnih vatrogasaca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3E36" w:rsidRDefault="00A03E36" w:rsidP="00A03E3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dobrovoljnih vatrogasaca iz:</w:t>
      </w:r>
    </w:p>
    <w:p w:rsidR="00A03E36" w:rsidRPr="00A03E36" w:rsidRDefault="00A03E36" w:rsidP="00A03E36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Bjelovar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članova</w:t>
      </w:r>
    </w:p>
    <w:p w:rsidR="00A03E36" w:rsidRDefault="00A03E36" w:rsidP="00A03E36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Brezovac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A03E36" w:rsidRDefault="00A03E36" w:rsidP="00A03E36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Gornje Plavnice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A03E36" w:rsidRDefault="00A03E36" w:rsidP="00A03E36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Nove Plavnice i Križevačka cesta</w:t>
      </w:r>
      <w:r>
        <w:rPr>
          <w:rFonts w:ascii="Times New Roman" w:hAnsi="Times New Roman" w:cs="Times New Roman"/>
          <w:sz w:val="24"/>
          <w:szCs w:val="24"/>
        </w:rPr>
        <w:tab/>
        <w:t>9 članova</w:t>
      </w:r>
    </w:p>
    <w:p w:rsidR="00A03E36" w:rsidRDefault="00A03E36" w:rsidP="00A03E36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Novoseljani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članova</w:t>
      </w:r>
    </w:p>
    <w:p w:rsidR="00A03E36" w:rsidRDefault="00A03E36" w:rsidP="00A03E36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Velika Ciglena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A03E36" w:rsidRDefault="00A03E36" w:rsidP="00A03E36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Veliko Korenovo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članova</w:t>
      </w:r>
    </w:p>
    <w:p w:rsidR="00A03E36" w:rsidRDefault="007B09B2" w:rsidP="007B09B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9B2">
        <w:rPr>
          <w:rFonts w:ascii="Times New Roman" w:hAnsi="Times New Roman" w:cs="Times New Roman"/>
          <w:sz w:val="24"/>
          <w:szCs w:val="24"/>
        </w:rPr>
        <w:t>24 dobrovoljnih vatrogasaca u aktivnoj pripravnosti</w:t>
      </w:r>
      <w:r>
        <w:rPr>
          <w:rFonts w:ascii="Times New Roman" w:hAnsi="Times New Roman" w:cs="Times New Roman"/>
          <w:sz w:val="24"/>
          <w:szCs w:val="24"/>
        </w:rPr>
        <w:t xml:space="preserve"> iz:</w:t>
      </w:r>
    </w:p>
    <w:p w:rsidR="007B09B2" w:rsidRDefault="007B09B2" w:rsidP="007B09B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Breza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7B09B2" w:rsidRDefault="007B09B2" w:rsidP="007B09B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Prespa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7B09B2" w:rsidRDefault="007B09B2" w:rsidP="007B09B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Rajić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7B09B2" w:rsidRDefault="007B09B2" w:rsidP="007B09B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Stančići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7B09B2" w:rsidRDefault="007B09B2" w:rsidP="007B09B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Tomaš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7B09B2" w:rsidRDefault="007B09B2" w:rsidP="007B09B2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Ždralovi</w:t>
      </w:r>
      <w:r>
        <w:rPr>
          <w:rFonts w:ascii="Times New Roman" w:hAnsi="Times New Roman" w:cs="Times New Roman"/>
          <w:sz w:val="24"/>
          <w:szCs w:val="24"/>
        </w:rPr>
        <w:tab/>
        <w:t>4 člana.</w:t>
      </w:r>
    </w:p>
    <w:p w:rsidR="007B09B2" w:rsidRDefault="007B09B2" w:rsidP="007B09B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profesionalnih vatrogasaca iz JVPG Bjelovara.</w:t>
      </w:r>
    </w:p>
    <w:p w:rsidR="007B09B2" w:rsidRPr="007B09B2" w:rsidRDefault="007B09B2" w:rsidP="007B09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22. listopada 2014. godine</w:t>
      </w:r>
    </w:p>
    <w:p w:rsidR="005F413E" w:rsidRDefault="007B09B2" w:rsidP="005F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Učestvovalo ukupno 25 dobrovoljnih vatrogasaca i 18 profesionalnih vatrogasaca:</w:t>
      </w:r>
    </w:p>
    <w:p w:rsidR="007B09B2" w:rsidRDefault="007B09B2" w:rsidP="007B09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dobrovoljnih vatrogasaca iz:</w:t>
      </w:r>
    </w:p>
    <w:p w:rsidR="007B09B2" w:rsidRDefault="007B09B2" w:rsidP="007B09B2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Brezovac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7B09B2" w:rsidRDefault="007B09B2" w:rsidP="007B09B2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Nove Plavnice i Križevačka cesta</w:t>
      </w:r>
      <w:r>
        <w:rPr>
          <w:rFonts w:ascii="Times New Roman" w:hAnsi="Times New Roman" w:cs="Times New Roman"/>
          <w:sz w:val="24"/>
          <w:szCs w:val="24"/>
        </w:rPr>
        <w:tab/>
        <w:t>5 članova</w:t>
      </w:r>
    </w:p>
    <w:p w:rsidR="007B09B2" w:rsidRDefault="007B09B2" w:rsidP="007B09B2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Veliko Korenovo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FE1">
        <w:rPr>
          <w:rFonts w:ascii="Times New Roman" w:hAnsi="Times New Roman" w:cs="Times New Roman"/>
          <w:sz w:val="24"/>
          <w:szCs w:val="24"/>
        </w:rPr>
        <w:t>4 člana</w:t>
      </w:r>
    </w:p>
    <w:p w:rsidR="000A5FE1" w:rsidRDefault="000A5FE1" w:rsidP="000A5FE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 dobrovoljnih vatrogasaca iz:</w:t>
      </w:r>
    </w:p>
    <w:p w:rsidR="000A5FE1" w:rsidRDefault="000A5FE1" w:rsidP="000A5FE1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Galovac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0A5FE1" w:rsidRDefault="000A5FE1" w:rsidP="000A5FE1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Prespa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0A5FE1" w:rsidRDefault="000A5FE1" w:rsidP="000A5FE1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Ždralovi</w:t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0A5FE1" w:rsidRDefault="000A5FE1" w:rsidP="000A5FE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profesionalnih vatrogasaca iz JVPG Bjelovara.</w:t>
      </w:r>
    </w:p>
    <w:p w:rsidR="000A5FE1" w:rsidRPr="000A5FE1" w:rsidRDefault="000A5FE1" w:rsidP="000A5F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E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A5FE1">
        <w:rPr>
          <w:rFonts w:ascii="Times New Roman" w:hAnsi="Times New Roman" w:cs="Times New Roman"/>
          <w:sz w:val="24"/>
          <w:szCs w:val="24"/>
          <w:u w:val="single"/>
        </w:rPr>
        <w:t>. listopada 2014. godine</w:t>
      </w:r>
    </w:p>
    <w:p w:rsidR="00540ED2" w:rsidRDefault="000A5FE1" w:rsidP="000A5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Učestvovalo ukupno 14 dobrovoljnih vatrogasaca i 21 profesionalni vatrogasac:</w:t>
      </w:r>
    </w:p>
    <w:p w:rsidR="000A5FE1" w:rsidRDefault="000A5FE1" w:rsidP="000A5FE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dobrovoljnih vatrogasaca iz:</w:t>
      </w:r>
    </w:p>
    <w:p w:rsidR="000A5FE1" w:rsidRDefault="000A5FE1" w:rsidP="000A5FE1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Novoseljani</w:t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0A5FE1" w:rsidRDefault="000A5FE1" w:rsidP="000A5FE1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Prespa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0A5FE1" w:rsidRDefault="000A5FE1" w:rsidP="000A5FE1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Velika Ciglena</w:t>
      </w:r>
      <w:r>
        <w:rPr>
          <w:rFonts w:ascii="Times New Roman" w:hAnsi="Times New Roman" w:cs="Times New Roman"/>
          <w:sz w:val="24"/>
          <w:szCs w:val="24"/>
        </w:rPr>
        <w:tab/>
        <w:t>4 člana</w:t>
      </w:r>
    </w:p>
    <w:p w:rsidR="000A5FE1" w:rsidRDefault="000A5FE1" w:rsidP="000A5FE1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Ždralovi</w:t>
      </w:r>
      <w:r>
        <w:rPr>
          <w:rFonts w:ascii="Times New Roman" w:hAnsi="Times New Roman" w:cs="Times New Roman"/>
          <w:sz w:val="24"/>
          <w:szCs w:val="24"/>
        </w:rPr>
        <w:tab/>
        <w:t>2 člana</w:t>
      </w:r>
    </w:p>
    <w:p w:rsidR="000A5FE1" w:rsidRDefault="000A5FE1" w:rsidP="000A5FE1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profesionalni vatrogasac iz JVPG Bjelovara.</w:t>
      </w:r>
    </w:p>
    <w:p w:rsidR="000A5FE1" w:rsidRPr="000A5FE1" w:rsidRDefault="000A5FE1" w:rsidP="000A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 događaji pokazali su i dokazali da građani u ovakvim slučajevima mogu sa sigurnošću računati samo na dobrovoljne i profesionalne vatrogasce kao jedinu organiziranu snagu zaštite i spašavanja</w:t>
      </w:r>
      <w:r w:rsidR="008A34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i u stvarnom događaju</w:t>
      </w:r>
      <w:r w:rsidR="008A34E3">
        <w:rPr>
          <w:rFonts w:ascii="Times New Roman" w:hAnsi="Times New Roman" w:cs="Times New Roman"/>
          <w:sz w:val="24"/>
          <w:szCs w:val="24"/>
        </w:rPr>
        <w:t xml:space="preserve"> je tu da pomogne i spasi i pored nekih drugih „organiziranih“ snaga u sustavu.</w:t>
      </w:r>
    </w:p>
    <w:p w:rsidR="00117CD0" w:rsidRPr="00540ED2" w:rsidRDefault="00540ED2" w:rsidP="00540ED2">
      <w:pPr>
        <w:jc w:val="right"/>
        <w:rPr>
          <w:rFonts w:ascii="Times New Roman" w:hAnsi="Times New Roman" w:cs="Times New Roman"/>
          <w:sz w:val="24"/>
          <w:szCs w:val="24"/>
        </w:rPr>
      </w:pPr>
      <w:r w:rsidRPr="00540ED2">
        <w:rPr>
          <w:rFonts w:ascii="Times New Roman" w:hAnsi="Times New Roman" w:cs="Times New Roman"/>
          <w:sz w:val="24"/>
          <w:szCs w:val="24"/>
        </w:rPr>
        <w:t>DARKO DESPOT, dipl. ing. sig.</w:t>
      </w:r>
    </w:p>
    <w:sectPr w:rsidR="00117CD0" w:rsidRPr="00540ED2" w:rsidSect="004B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1A86"/>
    <w:multiLevelType w:val="hybridMultilevel"/>
    <w:tmpl w:val="5126A0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5EC8"/>
    <w:multiLevelType w:val="hybridMultilevel"/>
    <w:tmpl w:val="C13CCD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D2FEB"/>
    <w:multiLevelType w:val="hybridMultilevel"/>
    <w:tmpl w:val="F5F8B3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E155D"/>
    <w:multiLevelType w:val="hybridMultilevel"/>
    <w:tmpl w:val="A32EA38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F2F78"/>
    <w:multiLevelType w:val="hybridMultilevel"/>
    <w:tmpl w:val="431CFAF8"/>
    <w:lvl w:ilvl="0" w:tplc="539C0836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B2FCF"/>
    <w:multiLevelType w:val="hybridMultilevel"/>
    <w:tmpl w:val="A83CAD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4213"/>
    <w:multiLevelType w:val="hybridMultilevel"/>
    <w:tmpl w:val="FD0EC7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5EF"/>
    <w:rsid w:val="0000020D"/>
    <w:rsid w:val="00061127"/>
    <w:rsid w:val="00071906"/>
    <w:rsid w:val="000A5FE1"/>
    <w:rsid w:val="000D3DC6"/>
    <w:rsid w:val="000F2179"/>
    <w:rsid w:val="000F302D"/>
    <w:rsid w:val="000F70F1"/>
    <w:rsid w:val="001104A1"/>
    <w:rsid w:val="00115235"/>
    <w:rsid w:val="00117CD0"/>
    <w:rsid w:val="0012310B"/>
    <w:rsid w:val="00173BF2"/>
    <w:rsid w:val="0019239C"/>
    <w:rsid w:val="00194BFA"/>
    <w:rsid w:val="001B1D75"/>
    <w:rsid w:val="00203264"/>
    <w:rsid w:val="00230DD5"/>
    <w:rsid w:val="002328CF"/>
    <w:rsid w:val="0023315B"/>
    <w:rsid w:val="00296896"/>
    <w:rsid w:val="002A1A1E"/>
    <w:rsid w:val="002B7BF6"/>
    <w:rsid w:val="003065EF"/>
    <w:rsid w:val="00312722"/>
    <w:rsid w:val="00384D33"/>
    <w:rsid w:val="003924C3"/>
    <w:rsid w:val="003C0B5F"/>
    <w:rsid w:val="003D3959"/>
    <w:rsid w:val="003D3F24"/>
    <w:rsid w:val="003F2BCF"/>
    <w:rsid w:val="00400E25"/>
    <w:rsid w:val="00407B4B"/>
    <w:rsid w:val="00411B63"/>
    <w:rsid w:val="00413E80"/>
    <w:rsid w:val="00414773"/>
    <w:rsid w:val="00425103"/>
    <w:rsid w:val="00443AAB"/>
    <w:rsid w:val="00457957"/>
    <w:rsid w:val="004676AA"/>
    <w:rsid w:val="00491EE1"/>
    <w:rsid w:val="004A195D"/>
    <w:rsid w:val="004A2D07"/>
    <w:rsid w:val="004A41C3"/>
    <w:rsid w:val="004B0BD7"/>
    <w:rsid w:val="004D4091"/>
    <w:rsid w:val="004F23AA"/>
    <w:rsid w:val="004F5C7C"/>
    <w:rsid w:val="004F7EDE"/>
    <w:rsid w:val="00500C0A"/>
    <w:rsid w:val="0052042C"/>
    <w:rsid w:val="00534EBB"/>
    <w:rsid w:val="00540ED2"/>
    <w:rsid w:val="005A5570"/>
    <w:rsid w:val="005B3A43"/>
    <w:rsid w:val="005F413E"/>
    <w:rsid w:val="0061042B"/>
    <w:rsid w:val="00615FB8"/>
    <w:rsid w:val="0062253D"/>
    <w:rsid w:val="00671312"/>
    <w:rsid w:val="006B1E0A"/>
    <w:rsid w:val="006C13E7"/>
    <w:rsid w:val="006F4719"/>
    <w:rsid w:val="007211AE"/>
    <w:rsid w:val="00724A60"/>
    <w:rsid w:val="00743277"/>
    <w:rsid w:val="007602C4"/>
    <w:rsid w:val="00765D9B"/>
    <w:rsid w:val="007B09B2"/>
    <w:rsid w:val="0082594C"/>
    <w:rsid w:val="00841F56"/>
    <w:rsid w:val="008733ED"/>
    <w:rsid w:val="008A0BCD"/>
    <w:rsid w:val="008A0FB0"/>
    <w:rsid w:val="008A34E3"/>
    <w:rsid w:val="008B07CE"/>
    <w:rsid w:val="008B7528"/>
    <w:rsid w:val="008C6AA1"/>
    <w:rsid w:val="0090092B"/>
    <w:rsid w:val="0092149E"/>
    <w:rsid w:val="00995169"/>
    <w:rsid w:val="009A3A5A"/>
    <w:rsid w:val="009D6C8D"/>
    <w:rsid w:val="00A03E36"/>
    <w:rsid w:val="00A37D04"/>
    <w:rsid w:val="00A801DD"/>
    <w:rsid w:val="00AA1383"/>
    <w:rsid w:val="00AA5076"/>
    <w:rsid w:val="00AB6FAC"/>
    <w:rsid w:val="00B47AD1"/>
    <w:rsid w:val="00B773C5"/>
    <w:rsid w:val="00BF4272"/>
    <w:rsid w:val="00C26B54"/>
    <w:rsid w:val="00C869CE"/>
    <w:rsid w:val="00D16F91"/>
    <w:rsid w:val="00D41D14"/>
    <w:rsid w:val="00D50B03"/>
    <w:rsid w:val="00D66368"/>
    <w:rsid w:val="00D81276"/>
    <w:rsid w:val="00DE775D"/>
    <w:rsid w:val="00E07E11"/>
    <w:rsid w:val="00E407F2"/>
    <w:rsid w:val="00E507BB"/>
    <w:rsid w:val="00E515BE"/>
    <w:rsid w:val="00E6647A"/>
    <w:rsid w:val="00EB64BD"/>
    <w:rsid w:val="00EF6FF1"/>
    <w:rsid w:val="00F11FC1"/>
    <w:rsid w:val="00F13BB6"/>
    <w:rsid w:val="00F65183"/>
    <w:rsid w:val="00FE2AF4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4292-F0F8-4469-8DFD-322C3DC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5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Pregled intervencija po mjesecima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Ukupno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16</c:v>
                </c:pt>
                <c:pt idx="1">
                  <c:v>9</c:v>
                </c:pt>
                <c:pt idx="2">
                  <c:v>16</c:v>
                </c:pt>
                <c:pt idx="3">
                  <c:v>9</c:v>
                </c:pt>
                <c:pt idx="4">
                  <c:v>16</c:v>
                </c:pt>
                <c:pt idx="5">
                  <c:v>10</c:v>
                </c:pt>
                <c:pt idx="6">
                  <c:v>18</c:v>
                </c:pt>
                <c:pt idx="7">
                  <c:v>11</c:v>
                </c:pt>
                <c:pt idx="8">
                  <c:v>109</c:v>
                </c:pt>
                <c:pt idx="9">
                  <c:v>80</c:v>
                </c:pt>
                <c:pt idx="10">
                  <c:v>6</c:v>
                </c:pt>
                <c:pt idx="11">
                  <c:v>12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9911096"/>
        <c:axId val="359291920"/>
      </c:lineChart>
      <c:catAx>
        <c:axId val="249911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9291920"/>
        <c:crosses val="autoZero"/>
        <c:auto val="1"/>
        <c:lblAlgn val="ctr"/>
        <c:lblOffset val="100"/>
        <c:noMultiLvlLbl val="0"/>
      </c:catAx>
      <c:valAx>
        <c:axId val="35929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911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flip="none" rotWithShape="1"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  <a:tileRect r="-100000" b="-10000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Požari po vrsti građevine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List1!$A$2:$A$10</c:f>
              <c:strCache>
                <c:ptCount val="9"/>
                <c:pt idx="0">
                  <c:v>Stadion</c:v>
                </c:pt>
                <c:pt idx="1">
                  <c:v>Ostale</c:v>
                </c:pt>
                <c:pt idx="2">
                  <c:v>Ostale višekatne</c:v>
                </c:pt>
                <c:pt idx="3">
                  <c:v>Masivna prizemna i jednokatna</c:v>
                </c:pt>
                <c:pt idx="4">
                  <c:v>Pretežno izgrađene od drveta</c:v>
                </c:pt>
                <c:pt idx="5">
                  <c:v>Građevine s 2 do 3 kata</c:v>
                </c:pt>
                <c:pt idx="6">
                  <c:v>Gospodarske</c:v>
                </c:pt>
                <c:pt idx="7">
                  <c:v>Energetska</c:v>
                </c:pt>
                <c:pt idx="8">
                  <c:v>Baraka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24</c:v>
                </c:pt>
                <c:pt idx="4">
                  <c:v>2</c:v>
                </c:pt>
                <c:pt idx="5">
                  <c:v>2</c:v>
                </c:pt>
                <c:pt idx="6">
                  <c:v>9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61329024"/>
        <c:axId val="461329416"/>
        <c:axId val="0"/>
      </c:bar3DChart>
      <c:catAx>
        <c:axId val="461329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61329416"/>
        <c:crosses val="autoZero"/>
        <c:auto val="1"/>
        <c:lblAlgn val="ctr"/>
        <c:lblOffset val="100"/>
        <c:noMultiLvlLbl val="0"/>
      </c:catAx>
      <c:valAx>
        <c:axId val="461329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61329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Tehničke intervencije po vrstama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U cestovnom prometu</c:v>
                </c:pt>
                <c:pt idx="1">
                  <c:v>Spašavanje ljudi</c:v>
                </c:pt>
                <c:pt idx="2">
                  <c:v>Spašavanje životinja</c:v>
                </c:pt>
                <c:pt idx="3">
                  <c:v>Saniranje/uklanjanje prepreka</c:v>
                </c:pt>
                <c:pt idx="4">
                  <c:v>Ispumpavanja</c:v>
                </c:pt>
                <c:pt idx="5">
                  <c:v>Na građevinskom objektu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20</c:v>
                </c:pt>
                <c:pt idx="1">
                  <c:v>15</c:v>
                </c:pt>
                <c:pt idx="2">
                  <c:v>6</c:v>
                </c:pt>
                <c:pt idx="3">
                  <c:v>21</c:v>
                </c:pt>
                <c:pt idx="4">
                  <c:v>56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61330200"/>
        <c:axId val="461330592"/>
        <c:axId val="0"/>
      </c:bar3DChart>
      <c:catAx>
        <c:axId val="461330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61330592"/>
        <c:crosses val="autoZero"/>
        <c:auto val="1"/>
        <c:lblAlgn val="ctr"/>
        <c:lblOffset val="100"/>
        <c:noMultiLvlLbl val="0"/>
      </c:catAx>
      <c:valAx>
        <c:axId val="461330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61330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/>
              <a:t>Mjesečni pregled po grupama intervencija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710051301204925E-2"/>
          <c:y val="0.15266036780413317"/>
          <c:w val="0.95328994869879602"/>
          <c:h val="0.54005805394755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požari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  <c:pt idx="9">
                  <c:v>11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tehničke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5</c:v>
                </c:pt>
                <c:pt idx="6">
                  <c:v>8</c:v>
                </c:pt>
                <c:pt idx="7">
                  <c:v>5</c:v>
                </c:pt>
                <c:pt idx="8">
                  <c:v>38</c:v>
                </c:pt>
                <c:pt idx="9">
                  <c:v>39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ostale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5</c:v>
                </c:pt>
                <c:pt idx="9">
                  <c:v>2</c:v>
                </c:pt>
                <c:pt idx="11">
                  <c:v>2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Akcidenti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</c:strCache>
            </c:strRef>
          </c:cat>
          <c:val>
            <c:numRef>
              <c:f>List1!$E$2:$E$13</c:f>
              <c:numCache>
                <c:formatCode>General</c:formatCode>
                <c:ptCount val="12"/>
                <c:pt idx="6">
                  <c:v>1</c:v>
                </c:pt>
                <c:pt idx="8">
                  <c:v>63</c:v>
                </c:pt>
                <c:pt idx="9">
                  <c:v>28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59292704"/>
        <c:axId val="359293096"/>
        <c:axId val="0"/>
      </c:bar3DChart>
      <c:catAx>
        <c:axId val="35929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9293096"/>
        <c:crosses val="autoZero"/>
        <c:auto val="1"/>
        <c:lblAlgn val="ctr"/>
        <c:lblOffset val="100"/>
        <c:noMultiLvlLbl val="0"/>
      </c:catAx>
      <c:valAx>
        <c:axId val="3592930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noFill/>
        </c:spPr>
        <c:crossAx val="359292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flip="none" rotWithShape="1"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2700000" scaled="0"/>
      <a:tileRect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Pregled intervencija po dobi dana</c:v>
                </c:pt>
              </c:strCache>
            </c:strRef>
          </c:tx>
          <c:marker>
            <c:symbol val="square"/>
            <c:size val="5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List1!$A$2:$A$9</c:f>
              <c:strCache>
                <c:ptCount val="8"/>
                <c:pt idx="0">
                  <c:v>6-9 sati</c:v>
                </c:pt>
                <c:pt idx="1">
                  <c:v>9-12 sati</c:v>
                </c:pt>
                <c:pt idx="2">
                  <c:v>12-15 sati</c:v>
                </c:pt>
                <c:pt idx="3">
                  <c:v>15-18 sati</c:v>
                </c:pt>
                <c:pt idx="4">
                  <c:v>18-21 sat</c:v>
                </c:pt>
                <c:pt idx="5">
                  <c:v>21-0 sati</c:v>
                </c:pt>
                <c:pt idx="6">
                  <c:v>0-3 sata</c:v>
                </c:pt>
                <c:pt idx="7">
                  <c:v>3-6 sati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70</c:v>
                </c:pt>
                <c:pt idx="1">
                  <c:v>63</c:v>
                </c:pt>
                <c:pt idx="2">
                  <c:v>65</c:v>
                </c:pt>
                <c:pt idx="3">
                  <c:v>44</c:v>
                </c:pt>
                <c:pt idx="4">
                  <c:v>27</c:v>
                </c:pt>
                <c:pt idx="5">
                  <c:v>18</c:v>
                </c:pt>
                <c:pt idx="6">
                  <c:v>16</c:v>
                </c:pt>
                <c:pt idx="7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4273592"/>
        <c:axId val="264273984"/>
      </c:lineChart>
      <c:catAx>
        <c:axId val="264273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273984"/>
        <c:crosses val="autoZero"/>
        <c:auto val="1"/>
        <c:lblAlgn val="ctr"/>
        <c:lblOffset val="100"/>
        <c:noMultiLvlLbl val="0"/>
      </c:catAx>
      <c:valAx>
        <c:axId val="26427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273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Pregled intervencija po gradu/općinama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List1!$A$2:$A$7</c:f>
              <c:strCache>
                <c:ptCount val="6"/>
                <c:pt idx="0">
                  <c:v>Bjelovar</c:v>
                </c:pt>
                <c:pt idx="1">
                  <c:v>Kapela</c:v>
                </c:pt>
                <c:pt idx="2">
                  <c:v>Nova Rača</c:v>
                </c:pt>
                <c:pt idx="3">
                  <c:v>Rovišće</c:v>
                </c:pt>
                <c:pt idx="4">
                  <c:v>Severin</c:v>
                </c:pt>
                <c:pt idx="5">
                  <c:v>Veliko Trojstvo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282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2977304"/>
        <c:axId val="472977696"/>
        <c:axId val="0"/>
      </c:bar3DChart>
      <c:catAx>
        <c:axId val="472977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72977696"/>
        <c:crosses val="autoZero"/>
        <c:auto val="1"/>
        <c:lblAlgn val="ctr"/>
        <c:lblOffset val="100"/>
        <c:noMultiLvlLbl val="0"/>
      </c:catAx>
      <c:valAx>
        <c:axId val="47297769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472977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Pregled intervencija po naseljima Grada Bjelovara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List1!$A$2:$A$21</c:f>
              <c:strCache>
                <c:ptCount val="20"/>
                <c:pt idx="0">
                  <c:v>Bjelovar</c:v>
                </c:pt>
                <c:pt idx="1">
                  <c:v>Breza</c:v>
                </c:pt>
                <c:pt idx="2">
                  <c:v>Brezovac</c:v>
                </c:pt>
                <c:pt idx="3">
                  <c:v>Galovac</c:v>
                </c:pt>
                <c:pt idx="4">
                  <c:v>Gornje Plavnice</c:v>
                </c:pt>
                <c:pt idx="5">
                  <c:v>Gudovac</c:v>
                </c:pt>
                <c:pt idx="6">
                  <c:v>Klokočevac</c:v>
                </c:pt>
                <c:pt idx="7">
                  <c:v>Kokinac</c:v>
                </c:pt>
                <c:pt idx="8">
                  <c:v>Kupinovac</c:v>
                </c:pt>
                <c:pt idx="9">
                  <c:v>Nove Plavnice</c:v>
                </c:pt>
                <c:pt idx="10">
                  <c:v>Novi Pavljani</c:v>
                </c:pt>
                <c:pt idx="11">
                  <c:v>Novoseljani</c:v>
                </c:pt>
                <c:pt idx="12">
                  <c:v>Obrovnica</c:v>
                </c:pt>
                <c:pt idx="13">
                  <c:v>Patkovac</c:v>
                </c:pt>
                <c:pt idx="14">
                  <c:v>Prespa</c:v>
                </c:pt>
                <c:pt idx="15">
                  <c:v>Prgomelje</c:v>
                </c:pt>
                <c:pt idx="16">
                  <c:v>Tomaš</c:v>
                </c:pt>
                <c:pt idx="17">
                  <c:v>Trojstveni Markovac</c:v>
                </c:pt>
                <c:pt idx="18">
                  <c:v>Veliko Korenovo</c:v>
                </c:pt>
                <c:pt idx="19">
                  <c:v>Ždralovi</c:v>
                </c:pt>
              </c:strCache>
            </c:strRef>
          </c:cat>
          <c:val>
            <c:numRef>
              <c:f>List1!$B$2:$B$21</c:f>
              <c:numCache>
                <c:formatCode>General</c:formatCode>
                <c:ptCount val="20"/>
                <c:pt idx="0">
                  <c:v>183</c:v>
                </c:pt>
                <c:pt idx="1">
                  <c:v>1</c:v>
                </c:pt>
                <c:pt idx="2">
                  <c:v>11</c:v>
                </c:pt>
                <c:pt idx="3">
                  <c:v>2</c:v>
                </c:pt>
                <c:pt idx="4">
                  <c:v>4</c:v>
                </c:pt>
                <c:pt idx="5">
                  <c:v>9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10</c:v>
                </c:pt>
                <c:pt idx="15">
                  <c:v>3</c:v>
                </c:pt>
                <c:pt idx="16">
                  <c:v>11</c:v>
                </c:pt>
                <c:pt idx="17">
                  <c:v>1</c:v>
                </c:pt>
                <c:pt idx="18">
                  <c:v>21</c:v>
                </c:pt>
                <c:pt idx="19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72978480"/>
        <c:axId val="250306552"/>
        <c:axId val="0"/>
      </c:bar3DChart>
      <c:catAx>
        <c:axId val="472978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0306552"/>
        <c:crosses val="autoZero"/>
        <c:auto val="1"/>
        <c:lblAlgn val="ctr"/>
        <c:lblOffset val="100"/>
        <c:noMultiLvlLbl val="0"/>
      </c:catAx>
      <c:valAx>
        <c:axId val="250306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2978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Sudjelovanje postrojbi na intervencijama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List1!$A$2:$A$17</c:f>
              <c:strCache>
                <c:ptCount val="16"/>
                <c:pt idx="0">
                  <c:v>JVPG Bjelovara</c:v>
                </c:pt>
                <c:pt idx="1">
                  <c:v>PVPG Kronospan CRO</c:v>
                </c:pt>
                <c:pt idx="2">
                  <c:v>Bjelovar</c:v>
                </c:pt>
                <c:pt idx="3">
                  <c:v>Breza</c:v>
                </c:pt>
                <c:pt idx="4">
                  <c:v>Brezovac</c:v>
                </c:pt>
                <c:pt idx="5">
                  <c:v>Česma</c:v>
                </c:pt>
                <c:pt idx="6">
                  <c:v>Galovac</c:v>
                </c:pt>
                <c:pt idx="7">
                  <c:v>Gornje Plavnice</c:v>
                </c:pt>
                <c:pt idx="8">
                  <c:v>Nove Plavnice i Križevačka cesta</c:v>
                </c:pt>
                <c:pt idx="9">
                  <c:v>Novoseljani</c:v>
                </c:pt>
                <c:pt idx="10">
                  <c:v>Prespa</c:v>
                </c:pt>
                <c:pt idx="11">
                  <c:v>Pregomelje</c:v>
                </c:pt>
                <c:pt idx="12">
                  <c:v>Tomaš</c:v>
                </c:pt>
                <c:pt idx="13">
                  <c:v>Velika Ciglena</c:v>
                </c:pt>
                <c:pt idx="14">
                  <c:v>Veliko Korenovo</c:v>
                </c:pt>
                <c:pt idx="15">
                  <c:v>Ždralovi</c:v>
                </c:pt>
              </c:strCache>
            </c:strRef>
          </c:cat>
          <c:val>
            <c:numRef>
              <c:f>List1!$B$2:$B$17</c:f>
              <c:numCache>
                <c:formatCode>General</c:formatCode>
                <c:ptCount val="16"/>
                <c:pt idx="0">
                  <c:v>273</c:v>
                </c:pt>
                <c:pt idx="1">
                  <c:v>12</c:v>
                </c:pt>
                <c:pt idx="2">
                  <c:v>11</c:v>
                </c:pt>
                <c:pt idx="3">
                  <c:v>1</c:v>
                </c:pt>
                <c:pt idx="4">
                  <c:v>6</c:v>
                </c:pt>
                <c:pt idx="5">
                  <c:v>7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2</c:v>
                </c:pt>
                <c:pt idx="10">
                  <c:v>7</c:v>
                </c:pt>
                <c:pt idx="11">
                  <c:v>1</c:v>
                </c:pt>
                <c:pt idx="12">
                  <c:v>9</c:v>
                </c:pt>
                <c:pt idx="13">
                  <c:v>9</c:v>
                </c:pt>
                <c:pt idx="14">
                  <c:v>19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0307336"/>
        <c:axId val="250307728"/>
        <c:axId val="0"/>
      </c:bar3DChart>
      <c:catAx>
        <c:axId val="250307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50307728"/>
        <c:crosses val="autoZero"/>
        <c:auto val="1"/>
        <c:lblAlgn val="ctr"/>
        <c:lblOffset val="100"/>
        <c:noMultiLvlLbl val="0"/>
      </c:catAx>
      <c:valAx>
        <c:axId val="250307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0307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Vrste požara</c:v>
                </c:pt>
              </c:strCache>
            </c:strRef>
          </c:tx>
          <c:explosion val="7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Dimovodnih kanala</c:v>
                </c:pt>
                <c:pt idx="1">
                  <c:v>Otvorenog prostora</c:v>
                </c:pt>
                <c:pt idx="2">
                  <c:v>Prijevoznog sredstva</c:v>
                </c:pt>
                <c:pt idx="3">
                  <c:v>U/na građevinskom objektu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Požari po vrsti prometnih sredstava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Osobni automobil</c:v>
                </c:pt>
                <c:pt idx="1">
                  <c:v>Radni stroj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sr-Latn-R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Požari po namjenama građevina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List1!$A$2:$A$12</c:f>
              <c:strCache>
                <c:ptCount val="11"/>
                <c:pt idx="0">
                  <c:v>Stambena</c:v>
                </c:pt>
                <c:pt idx="1">
                  <c:v>Kotlovnica</c:v>
                </c:pt>
                <c:pt idx="2">
                  <c:v>Trafostanica</c:v>
                </c:pt>
                <c:pt idx="3">
                  <c:v>Obrazovna</c:v>
                </c:pt>
                <c:pt idx="4">
                  <c:v>Sportski objekt</c:v>
                </c:pt>
                <c:pt idx="5">
                  <c:v>Smještaj stoke</c:v>
                </c:pt>
                <c:pt idx="6">
                  <c:v>Poslovna</c:v>
                </c:pt>
                <c:pt idx="7">
                  <c:v>Za čuvanje i skladištenje stočne hrane</c:v>
                </c:pt>
                <c:pt idx="8">
                  <c:v>Ostali poljoprivredni objekti</c:v>
                </c:pt>
                <c:pt idx="9">
                  <c:v>Ostala namjena</c:v>
                </c:pt>
                <c:pt idx="10">
                  <c:v>Za čuvanje poljoprivrednih alata i strojeva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19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8</c:v>
                </c:pt>
                <c:pt idx="8">
                  <c:v>2</c:v>
                </c:pt>
                <c:pt idx="9">
                  <c:v>11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67467840"/>
        <c:axId val="467468232"/>
        <c:axId val="0"/>
      </c:bar3DChart>
      <c:catAx>
        <c:axId val="467467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67468232"/>
        <c:crosses val="autoZero"/>
        <c:auto val="1"/>
        <c:lblAlgn val="ctr"/>
        <c:lblOffset val="100"/>
        <c:noMultiLvlLbl val="0"/>
      </c:catAx>
      <c:valAx>
        <c:axId val="467468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67467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61EE-512F-499E-85AE-C1C982BA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KORISNIK</cp:lastModifiedBy>
  <cp:revision>3</cp:revision>
  <cp:lastPrinted>2015-09-17T03:01:00Z</cp:lastPrinted>
  <dcterms:created xsi:type="dcterms:W3CDTF">2015-03-15T15:30:00Z</dcterms:created>
  <dcterms:modified xsi:type="dcterms:W3CDTF">2015-09-17T03:07:00Z</dcterms:modified>
</cp:coreProperties>
</file>