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E" w:rsidRDefault="006822D4" w:rsidP="00A64CE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182880</wp:posOffset>
                </wp:positionV>
                <wp:extent cx="4572000" cy="845820"/>
                <wp:effectExtent l="3175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FA3" w:rsidRPr="00757F40" w:rsidRDefault="00442FA3" w:rsidP="00016F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F40">
                              <w:rPr>
                                <w:rFonts w:ascii="Arial" w:hAnsi="Arial" w:cs="Arial"/>
                                <w:b/>
                              </w:rPr>
                              <w:t>VATROGASNA ZAJEDNICA GRADA BJELOVARA</w:t>
                            </w:r>
                          </w:p>
                          <w:p w:rsidR="00442FA3" w:rsidRPr="00C117DB" w:rsidRDefault="00442FA3" w:rsidP="00016F3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117DB">
                              <w:rPr>
                                <w:sz w:val="20"/>
                                <w:szCs w:val="20"/>
                              </w:rPr>
                              <w:t>Otona Kučere 1, 43000 BJELOVAR</w:t>
                            </w:r>
                          </w:p>
                          <w:p w:rsidR="00442FA3" w:rsidRPr="00C117DB" w:rsidRDefault="00442FA3" w:rsidP="00016F3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117DB">
                              <w:rPr>
                                <w:sz w:val="20"/>
                                <w:szCs w:val="20"/>
                              </w:rPr>
                              <w:t>Matični broj: 0993972, OIB: 5866777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117DB">
                              <w:rPr>
                                <w:sz w:val="20"/>
                                <w:szCs w:val="20"/>
                              </w:rPr>
                              <w:t>073</w:t>
                            </w:r>
                          </w:p>
                          <w:p w:rsidR="00442FA3" w:rsidRDefault="00442FA3" w:rsidP="00C90B79">
                            <w:pPr>
                              <w:jc w:val="right"/>
                            </w:pPr>
                            <w:r w:rsidRPr="00C117DB">
                              <w:rPr>
                                <w:sz w:val="20"/>
                                <w:szCs w:val="20"/>
                              </w:rPr>
                              <w:t>Žiro: Erste &amp; Steiermärkische bank d.d. HR 2524020061100068042</w:t>
                            </w:r>
                          </w:p>
                          <w:p w:rsidR="00442FA3" w:rsidRPr="00613BCD" w:rsidRDefault="00442FA3" w:rsidP="00016F3A">
                            <w:pPr>
                              <w:rPr>
                                <w:color w:val="CC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14.4pt;width:5in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w8tg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" filled="f" stroked="f">
                <v:textbox>
                  <w:txbxContent>
                    <w:p w:rsidR="00442FA3" w:rsidRPr="00757F40" w:rsidRDefault="00442FA3" w:rsidP="00016F3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57F40">
                        <w:rPr>
                          <w:rFonts w:ascii="Arial" w:hAnsi="Arial" w:cs="Arial"/>
                          <w:b/>
                        </w:rPr>
                        <w:t>VATROGASNA ZAJEDNICA GRADA BJELOVARA</w:t>
                      </w:r>
                    </w:p>
                    <w:p w:rsidR="00442FA3" w:rsidRPr="00C117DB" w:rsidRDefault="00442FA3" w:rsidP="00016F3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117DB">
                        <w:rPr>
                          <w:sz w:val="20"/>
                          <w:szCs w:val="20"/>
                        </w:rPr>
                        <w:t>Otona Kučere 1, 43000 BJELOVAR</w:t>
                      </w:r>
                    </w:p>
                    <w:p w:rsidR="00442FA3" w:rsidRPr="00C117DB" w:rsidRDefault="00442FA3" w:rsidP="00016F3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117DB">
                        <w:rPr>
                          <w:sz w:val="20"/>
                          <w:szCs w:val="20"/>
                        </w:rPr>
                        <w:t>Matični broj: 0993972, OIB: 5866777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C117DB">
                        <w:rPr>
                          <w:sz w:val="20"/>
                          <w:szCs w:val="20"/>
                        </w:rPr>
                        <w:t>073</w:t>
                      </w:r>
                    </w:p>
                    <w:p w:rsidR="00442FA3" w:rsidRDefault="00442FA3" w:rsidP="00C90B79">
                      <w:pPr>
                        <w:jc w:val="right"/>
                      </w:pPr>
                      <w:r w:rsidRPr="00C117DB">
                        <w:rPr>
                          <w:sz w:val="20"/>
                          <w:szCs w:val="20"/>
                        </w:rPr>
                        <w:t>Žiro: Erste &amp; Steiermärkische bank d.d. HR 2524020061100068042</w:t>
                      </w:r>
                    </w:p>
                    <w:p w:rsidR="00442FA3" w:rsidRPr="00613BCD" w:rsidRDefault="00442FA3" w:rsidP="00016F3A">
                      <w:pPr>
                        <w:rPr>
                          <w:color w:val="CC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BCD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4572000" cy="0"/>
                <wp:effectExtent l="14605" t="17145" r="1397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85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" strokecolor="#a50021" strokeweight="1.5pt"/>
            </w:pict>
          </mc:Fallback>
        </mc:AlternateContent>
      </w:r>
      <w:r w:rsidRPr="00C90498">
        <w:rPr>
          <w:noProof/>
        </w:rPr>
        <w:drawing>
          <wp:inline distT="0" distB="0" distL="0" distR="0">
            <wp:extent cx="1016635" cy="972820"/>
            <wp:effectExtent l="0" t="0" r="0" b="0"/>
            <wp:docPr id="1" name="Slika 1" descr="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45" w:rsidRDefault="00B24445" w:rsidP="00A64CEE"/>
    <w:p w:rsidR="006822D4" w:rsidRDefault="006822D4" w:rsidP="006822D4">
      <w:pPr>
        <w:pStyle w:val="Tijeloteksta"/>
        <w:rPr>
          <w:b w:val="0"/>
        </w:rPr>
      </w:pPr>
      <w:r>
        <w:rPr>
          <w:b w:val="0"/>
        </w:rPr>
        <w:t>Broj: 336-16.</w:t>
      </w:r>
    </w:p>
    <w:p w:rsidR="006822D4" w:rsidRPr="00EA2B17" w:rsidRDefault="006822D4" w:rsidP="006822D4">
      <w:pPr>
        <w:pStyle w:val="Tijeloteksta"/>
        <w:rPr>
          <w:b w:val="0"/>
        </w:rPr>
      </w:pPr>
      <w:r>
        <w:rPr>
          <w:b w:val="0"/>
        </w:rPr>
        <w:t>Bjelovar, 12.12.2016.</w:t>
      </w:r>
    </w:p>
    <w:p w:rsidR="006822D4" w:rsidRDefault="006822D4" w:rsidP="006822D4">
      <w:pPr>
        <w:pStyle w:val="Tijeloteksta"/>
      </w:pPr>
    </w:p>
    <w:p w:rsidR="006822D4" w:rsidRDefault="006822D4" w:rsidP="006822D4">
      <w:pPr>
        <w:pStyle w:val="Tijeloteksta"/>
      </w:pPr>
    </w:p>
    <w:p w:rsidR="006822D4" w:rsidRPr="00EB25D6" w:rsidRDefault="006822D4" w:rsidP="006822D4">
      <w:pPr>
        <w:pStyle w:val="Tijeloteksta"/>
        <w:rPr>
          <w:b w:val="0"/>
        </w:rPr>
      </w:pPr>
      <w:r w:rsidRPr="00EB25D6">
        <w:rPr>
          <w:b w:val="0"/>
        </w:rPr>
        <w:t xml:space="preserve">Temeljem članka </w:t>
      </w:r>
      <w:r>
        <w:rPr>
          <w:b w:val="0"/>
        </w:rPr>
        <w:t>43</w:t>
      </w:r>
      <w:r w:rsidRPr="00EB25D6">
        <w:rPr>
          <w:b w:val="0"/>
        </w:rPr>
        <w:t>. Statuta Vatrogasne zajednice Grada Bjelovara i Plana rada sa operativnim zadacima Vatrogasne zajednice Grada Bjelovara za 20</w:t>
      </w:r>
      <w:r>
        <w:rPr>
          <w:b w:val="0"/>
        </w:rPr>
        <w:t>17</w:t>
      </w:r>
      <w:r w:rsidRPr="00EB25D6">
        <w:rPr>
          <w:b w:val="0"/>
        </w:rPr>
        <w:t>. godinu, Zapovjedništvo na svojoj sjednici</w:t>
      </w:r>
      <w:r>
        <w:rPr>
          <w:b w:val="0"/>
        </w:rPr>
        <w:t xml:space="preserve"> 17. prosinca</w:t>
      </w:r>
      <w:r w:rsidRPr="00EB25D6">
        <w:rPr>
          <w:b w:val="0"/>
        </w:rPr>
        <w:t xml:space="preserve"> 20</w:t>
      </w:r>
      <w:r>
        <w:rPr>
          <w:b w:val="0"/>
        </w:rPr>
        <w:t>16</w:t>
      </w:r>
      <w:r w:rsidRPr="00EB25D6">
        <w:rPr>
          <w:b w:val="0"/>
        </w:rPr>
        <w:t>. godine donosi</w:t>
      </w:r>
    </w:p>
    <w:p w:rsidR="006822D4" w:rsidRDefault="006822D4" w:rsidP="006822D4">
      <w:pPr>
        <w:pStyle w:val="Naslov"/>
        <w:jc w:val="left"/>
      </w:pPr>
    </w:p>
    <w:p w:rsidR="006822D4" w:rsidRDefault="006822D4" w:rsidP="006822D4">
      <w:pPr>
        <w:pStyle w:val="Naslov"/>
        <w:jc w:val="left"/>
      </w:pPr>
    </w:p>
    <w:p w:rsidR="006822D4" w:rsidRDefault="006822D4" w:rsidP="006822D4">
      <w:pPr>
        <w:pStyle w:val="Naslov"/>
        <w:spacing w:line="360" w:lineRule="auto"/>
      </w:pPr>
      <w:r>
        <w:t>PLAN</w:t>
      </w:r>
    </w:p>
    <w:p w:rsidR="006822D4" w:rsidRDefault="006822D4" w:rsidP="006822D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osposobljavanja i usavršavanja</w:t>
      </w:r>
    </w:p>
    <w:p w:rsidR="006822D4" w:rsidRDefault="006822D4" w:rsidP="006822D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dužnosnika i članova postrojbi DVD-a u 2017. godini</w:t>
      </w:r>
    </w:p>
    <w:p w:rsidR="006822D4" w:rsidRDefault="006822D4" w:rsidP="006822D4">
      <w:pPr>
        <w:pStyle w:val="Tijeloteksta2"/>
        <w:rPr>
          <w:rFonts w:ascii="Arial" w:hAnsi="Arial" w:cs="Arial"/>
          <w:sz w:val="28"/>
        </w:rPr>
      </w:pPr>
    </w:p>
    <w:p w:rsidR="006822D4" w:rsidRDefault="006822D4" w:rsidP="006822D4">
      <w:pPr>
        <w:pStyle w:val="Tijeloteksta2"/>
        <w:rPr>
          <w:rFonts w:ascii="Arial" w:hAnsi="Arial" w:cs="Arial"/>
          <w:sz w:val="28"/>
        </w:rPr>
      </w:pPr>
    </w:p>
    <w:p w:rsidR="006822D4" w:rsidRDefault="006822D4" w:rsidP="006822D4">
      <w:pPr>
        <w:pStyle w:val="Tijeloteksta2"/>
      </w:pPr>
      <w:r>
        <w:t>Analizirajući potrebe i stanje vatrogasnih kadrova na području naše Zajednice, a u skladu sa Pravilnikom o programu osposobljavanja i usavršavanja vatrogasnih kadrova u Republici Hrvatskoj, u 2017. godini planiramo slijedeća:</w:t>
      </w:r>
    </w:p>
    <w:p w:rsidR="006822D4" w:rsidRDefault="006822D4" w:rsidP="006822D4">
      <w:pPr>
        <w:pStyle w:val="Tijeloteksta2"/>
      </w:pPr>
    </w:p>
    <w:p w:rsidR="006822D4" w:rsidRPr="00DC039A" w:rsidRDefault="006822D4" w:rsidP="006822D4">
      <w:pPr>
        <w:pStyle w:val="Tijeloteksta2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DC039A">
        <w:rPr>
          <w:rFonts w:ascii="Arial" w:hAnsi="Arial" w:cs="Arial"/>
          <w:b/>
        </w:rPr>
        <w:t>OSPOSOBLJAVANJA</w:t>
      </w:r>
    </w:p>
    <w:p w:rsidR="006822D4" w:rsidRPr="00DC039A" w:rsidRDefault="006822D4" w:rsidP="006822D4">
      <w:pPr>
        <w:pStyle w:val="Tijeloteksta2"/>
        <w:numPr>
          <w:ilvl w:val="0"/>
          <w:numId w:val="5"/>
        </w:numPr>
      </w:pPr>
      <w:r w:rsidRPr="00DC039A">
        <w:t>za zvanje vatrogasna mladež,</w:t>
      </w:r>
    </w:p>
    <w:p w:rsidR="006822D4" w:rsidRDefault="006822D4" w:rsidP="006822D4">
      <w:pPr>
        <w:jc w:val="both"/>
      </w:pPr>
    </w:p>
    <w:p w:rsidR="006822D4" w:rsidRDefault="006822D4" w:rsidP="006822D4">
      <w:pPr>
        <w:pStyle w:val="Uvuenotijeloteksta"/>
        <w:ind w:firstLine="0"/>
      </w:pPr>
    </w:p>
    <w:p w:rsidR="006822D4" w:rsidRDefault="006822D4" w:rsidP="006822D4">
      <w:pPr>
        <w:pStyle w:val="Uvuenotijeloteksta"/>
        <w:ind w:firstLine="0"/>
      </w:pPr>
      <w:r>
        <w:t xml:space="preserve">Pored navedenog održati seminar za tajnike, zapovjednike i zamjenike zapovjednika društava. </w:t>
      </w:r>
    </w:p>
    <w:p w:rsidR="006822D4" w:rsidRDefault="006822D4" w:rsidP="006822D4">
      <w:pPr>
        <w:pStyle w:val="Uvuenotijeloteksta"/>
        <w:ind w:firstLine="0"/>
      </w:pPr>
    </w:p>
    <w:p w:rsidR="006822D4" w:rsidRDefault="006822D4" w:rsidP="006822D4">
      <w:pPr>
        <w:pStyle w:val="Uvuenotijeloteksta"/>
        <w:ind w:firstLine="0"/>
      </w:pPr>
      <w:r>
        <w:t>Uputiti na polaganje ispita za vatrogasca sa posebnim ovlastima i odgovornostima zapovjednike požarnih sektora koji isti nemaju.</w:t>
      </w:r>
    </w:p>
    <w:p w:rsidR="006822D4" w:rsidRDefault="006822D4" w:rsidP="006822D4">
      <w:pPr>
        <w:pStyle w:val="Uvuenotijeloteksta"/>
        <w:ind w:firstLine="0"/>
      </w:pPr>
    </w:p>
    <w:p w:rsidR="006822D4" w:rsidRDefault="006822D4" w:rsidP="006822D4">
      <w:pPr>
        <w:pStyle w:val="Uvuenotijeloteksta"/>
        <w:ind w:firstLine="0"/>
      </w:pPr>
      <w:r>
        <w:t>Učestvovati na raznim seminarima iz struke i za potrebe rada stručnih službi Zajednice.</w:t>
      </w:r>
    </w:p>
    <w:p w:rsidR="006822D4" w:rsidRDefault="006822D4" w:rsidP="006822D4">
      <w:pPr>
        <w:pStyle w:val="Uvuenotijeloteksta"/>
        <w:ind w:firstLine="0"/>
      </w:pPr>
      <w:r>
        <w:t xml:space="preserve"> </w:t>
      </w:r>
    </w:p>
    <w:p w:rsidR="006822D4" w:rsidRDefault="006822D4" w:rsidP="006822D4">
      <w:pPr>
        <w:pStyle w:val="Uvuenotijeloteksta"/>
        <w:ind w:firstLine="0"/>
      </w:pPr>
      <w:r>
        <w:t>Tijekom godine prema dostavljenim zahtjevima vršiti obuku pučanstva iz protupožarnog minimuma.</w:t>
      </w:r>
    </w:p>
    <w:p w:rsidR="006822D4" w:rsidRDefault="006822D4" w:rsidP="006822D4">
      <w:pPr>
        <w:pStyle w:val="Uvuenotijeloteksta"/>
        <w:ind w:firstLine="0"/>
      </w:pPr>
    </w:p>
    <w:p w:rsidR="006822D4" w:rsidRDefault="006822D4" w:rsidP="006822D4">
      <w:pPr>
        <w:pStyle w:val="Uvuenotijeloteksta"/>
        <w:ind w:firstLine="0"/>
      </w:pPr>
    </w:p>
    <w:p w:rsidR="006822D4" w:rsidRDefault="006822D4" w:rsidP="006822D4">
      <w:pPr>
        <w:pStyle w:val="Uvuenotijeloteksta"/>
        <w:ind w:left="4248" w:firstLine="708"/>
        <w:jc w:val="center"/>
      </w:pPr>
      <w:r>
        <w:t xml:space="preserve">                  ZAPOVJEDNIK</w:t>
      </w:r>
    </w:p>
    <w:p w:rsidR="006822D4" w:rsidRDefault="006822D4" w:rsidP="006822D4">
      <w:pPr>
        <w:pStyle w:val="Uvuenotijeloteksta"/>
        <w:ind w:firstLine="0"/>
        <w:jc w:val="right"/>
      </w:pPr>
      <w:r>
        <w:t>VATROGASNE ZAJEDNICE</w:t>
      </w:r>
    </w:p>
    <w:p w:rsidR="006822D4" w:rsidRDefault="006822D4" w:rsidP="006822D4">
      <w:pPr>
        <w:pStyle w:val="Uvuenotijeloteksta"/>
        <w:ind w:left="5664" w:firstLine="0"/>
        <w:jc w:val="center"/>
      </w:pPr>
      <w:r>
        <w:t xml:space="preserve">        GRADA   B J E L O V A R A   </w:t>
      </w:r>
    </w:p>
    <w:p w:rsidR="006822D4" w:rsidRDefault="006822D4" w:rsidP="006822D4">
      <w:pPr>
        <w:pStyle w:val="Uvuenotijeloteksta"/>
        <w:ind w:left="5664" w:firstLine="0"/>
        <w:rPr>
          <w:bCs/>
        </w:rPr>
      </w:pPr>
      <w:r>
        <w:rPr>
          <w:bCs/>
        </w:rPr>
        <w:t xml:space="preserve">         </w:t>
      </w:r>
      <w:r w:rsidRPr="006B4E45">
        <w:rPr>
          <w:bCs/>
        </w:rPr>
        <w:t>Milan Fučkor, ing.</w:t>
      </w:r>
      <w:r>
        <w:rPr>
          <w:bCs/>
        </w:rPr>
        <w:t xml:space="preserve"> zop-a, v.r.</w:t>
      </w:r>
      <w:bookmarkStart w:id="0" w:name="_GoBack"/>
      <w:bookmarkEnd w:id="0"/>
    </w:p>
    <w:p w:rsidR="00B24445" w:rsidRDefault="00B24445" w:rsidP="002A53B9">
      <w:pPr>
        <w:jc w:val="both"/>
      </w:pPr>
    </w:p>
    <w:sectPr w:rsidR="00B24445" w:rsidSect="00E05C7B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3C" w:rsidRDefault="001F2E3C">
      <w:r>
        <w:separator/>
      </w:r>
    </w:p>
  </w:endnote>
  <w:endnote w:type="continuationSeparator" w:id="0">
    <w:p w:rsidR="001F2E3C" w:rsidRDefault="001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A3" w:rsidRPr="00C90B79" w:rsidRDefault="00442FA3" w:rsidP="00C90B79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3C" w:rsidRDefault="001F2E3C">
      <w:r>
        <w:separator/>
      </w:r>
    </w:p>
  </w:footnote>
  <w:footnote w:type="continuationSeparator" w:id="0">
    <w:p w:rsidR="001F2E3C" w:rsidRDefault="001F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A0D"/>
    <w:multiLevelType w:val="hybridMultilevel"/>
    <w:tmpl w:val="7242D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1A7"/>
    <w:multiLevelType w:val="hybridMultilevel"/>
    <w:tmpl w:val="08F4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5945"/>
    <w:multiLevelType w:val="multilevel"/>
    <w:tmpl w:val="D966B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 w15:restartNumberingAfterBreak="0">
    <w:nsid w:val="43B82A38"/>
    <w:multiLevelType w:val="hybridMultilevel"/>
    <w:tmpl w:val="865AA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915"/>
    <w:multiLevelType w:val="hybridMultilevel"/>
    <w:tmpl w:val="936887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211A17"/>
    <w:multiLevelType w:val="hybridMultilevel"/>
    <w:tmpl w:val="137494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3A"/>
    <w:rsid w:val="00006F0A"/>
    <w:rsid w:val="00016F3A"/>
    <w:rsid w:val="000910DD"/>
    <w:rsid w:val="00122E64"/>
    <w:rsid w:val="001C5306"/>
    <w:rsid w:val="001F2E3C"/>
    <w:rsid w:val="002167F2"/>
    <w:rsid w:val="002557F7"/>
    <w:rsid w:val="002A53B9"/>
    <w:rsid w:val="002A596D"/>
    <w:rsid w:val="002D6DF9"/>
    <w:rsid w:val="002D7B27"/>
    <w:rsid w:val="0034562D"/>
    <w:rsid w:val="00382926"/>
    <w:rsid w:val="00382CFB"/>
    <w:rsid w:val="003D38A3"/>
    <w:rsid w:val="00405183"/>
    <w:rsid w:val="00411624"/>
    <w:rsid w:val="00422FF8"/>
    <w:rsid w:val="00441CE9"/>
    <w:rsid w:val="00442FA3"/>
    <w:rsid w:val="004C57AD"/>
    <w:rsid w:val="004C7B4A"/>
    <w:rsid w:val="00637CD3"/>
    <w:rsid w:val="006822D4"/>
    <w:rsid w:val="006A61F5"/>
    <w:rsid w:val="006A6328"/>
    <w:rsid w:val="00737CB2"/>
    <w:rsid w:val="00757F40"/>
    <w:rsid w:val="0080431A"/>
    <w:rsid w:val="008A5298"/>
    <w:rsid w:val="00913C1F"/>
    <w:rsid w:val="00940FC6"/>
    <w:rsid w:val="00942973"/>
    <w:rsid w:val="00975031"/>
    <w:rsid w:val="00997F60"/>
    <w:rsid w:val="009D18E5"/>
    <w:rsid w:val="00A64CEE"/>
    <w:rsid w:val="00A95901"/>
    <w:rsid w:val="00AA7D3C"/>
    <w:rsid w:val="00AB227C"/>
    <w:rsid w:val="00B24445"/>
    <w:rsid w:val="00B6036D"/>
    <w:rsid w:val="00BD64A1"/>
    <w:rsid w:val="00C117DB"/>
    <w:rsid w:val="00C846E3"/>
    <w:rsid w:val="00C90B79"/>
    <w:rsid w:val="00D66696"/>
    <w:rsid w:val="00D746C9"/>
    <w:rsid w:val="00E05C7B"/>
    <w:rsid w:val="00E15E90"/>
    <w:rsid w:val="00E16394"/>
    <w:rsid w:val="00E32E3F"/>
    <w:rsid w:val="00ED7156"/>
    <w:rsid w:val="00F14E81"/>
    <w:rsid w:val="00F53C5B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16F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16F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016F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3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90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0B79"/>
    <w:rPr>
      <w:rFonts w:ascii="Times New Roman" w:eastAsia="Times New Roman" w:hAnsi="Times New Roman"/>
      <w:sz w:val="24"/>
      <w:szCs w:val="24"/>
    </w:rPr>
  </w:style>
  <w:style w:type="paragraph" w:styleId="Naslov">
    <w:name w:val="Title"/>
    <w:basedOn w:val="Normal"/>
    <w:link w:val="NaslovChar"/>
    <w:qFormat/>
    <w:rsid w:val="006822D4"/>
    <w:pPr>
      <w:jc w:val="center"/>
    </w:pPr>
    <w:rPr>
      <w:rFonts w:ascii="Arial" w:hAnsi="Arial" w:cs="Arial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6822D4"/>
    <w:rPr>
      <w:rFonts w:ascii="Arial" w:eastAsia="Times New Roman" w:hAnsi="Arial" w:cs="Arial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6822D4"/>
    <w:pPr>
      <w:jc w:val="both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6822D4"/>
    <w:rPr>
      <w:rFonts w:ascii="Times New Roman" w:eastAsia="Times New Roman" w:hAnsi="Times New Roman"/>
      <w:b/>
      <w:bCs/>
      <w:sz w:val="24"/>
      <w:szCs w:val="24"/>
    </w:rPr>
  </w:style>
  <w:style w:type="paragraph" w:styleId="Tijeloteksta2">
    <w:name w:val="Body Text 2"/>
    <w:basedOn w:val="Normal"/>
    <w:link w:val="Tijeloteksta2Char"/>
    <w:rsid w:val="006822D4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6822D4"/>
    <w:rPr>
      <w:rFonts w:ascii="Times New Roman" w:eastAsia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6822D4"/>
    <w:pPr>
      <w:ind w:firstLine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6822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0DBB-9D1F-4718-999F-517B9190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osposobljavanja za 2017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mailto:vzg-bjelovara@htnet.bj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mailto:vatrogaa@inet.hr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2</cp:revision>
  <cp:lastPrinted>2016-12-13T13:01:00Z</cp:lastPrinted>
  <dcterms:created xsi:type="dcterms:W3CDTF">2016-12-13T13:03:00Z</dcterms:created>
  <dcterms:modified xsi:type="dcterms:W3CDTF">2016-12-13T13:03:00Z</dcterms:modified>
</cp:coreProperties>
</file>